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FD38AD" w14:textId="77777777" w:rsidR="00F2509D" w:rsidRPr="007D0B0E" w:rsidRDefault="00F2509D" w:rsidP="00F2509D">
      <w:pPr>
        <w:pStyle w:val="Heading2"/>
      </w:pPr>
      <w:bookmarkStart w:id="0" w:name="_Toc481782454"/>
      <w:r w:rsidRPr="007D0B0E">
        <w:t>Introduction</w:t>
      </w:r>
      <w:bookmarkEnd w:id="0"/>
    </w:p>
    <w:p w14:paraId="1B74249C" w14:textId="77777777" w:rsidR="00F2509D" w:rsidRPr="007D0B0E" w:rsidRDefault="00F2509D" w:rsidP="00F2509D">
      <w:pPr>
        <w:jc w:val="both"/>
        <w:rPr>
          <w:rFonts w:ascii="Arial" w:hAnsi="Arial" w:cs="Arial"/>
        </w:rPr>
      </w:pPr>
    </w:p>
    <w:p w14:paraId="51AD2D64" w14:textId="77777777" w:rsidR="00F2509D" w:rsidRPr="007D0B0E" w:rsidRDefault="00F2509D" w:rsidP="00F2509D">
      <w:pPr>
        <w:jc w:val="both"/>
        <w:rPr>
          <w:rFonts w:ascii="Arial" w:hAnsi="Arial" w:cs="Arial"/>
        </w:rPr>
      </w:pPr>
      <w:r w:rsidRPr="007D0B0E">
        <w:rPr>
          <w:rFonts w:ascii="Arial" w:hAnsi="Arial" w:cs="Arial"/>
        </w:rPr>
        <w:t>With the global climate change and temperature rise there’s constant effect on the polar ice sheet thus making significant change in the rise of sea level. Huge efforts have been made to study the ice sheet conditions especially the Antarctic and Greenland ice sheet which can bring about a significant change in the sea level rise. Scientists have been constantly monitoring these ice sheets and studying the ice sheet conditions. Several models have been proposed to explain the ice sheet conditions and are constantly used to explain the ice conditions. Ice sheet dynamics play important role in explaining the glaciers and melting. Ice motion is affected by two main factors i.e. temperature and the strength of the bases. A lot of ice breaks due to the melting of ice sheets both superficially as well as the basal melting. The ice slides due to basal melt which is caused by high pressure from thick ice sheet. The melting point of water decreases with the increase in pressure thus thicker glacier are likely to cause basal melt as well as they also provide thermal insulation meaning higher temperature favorable for melting. Ice sheet loss is then caused due to sliding of ice sheets into the oceans. So studying the basal conditions of these ice sheets play a crucial role in accessing the climate change.</w:t>
      </w:r>
    </w:p>
    <w:p w14:paraId="7BB3426C" w14:textId="77777777" w:rsidR="00F2509D" w:rsidRPr="007D0B0E" w:rsidRDefault="00F2509D" w:rsidP="00F2509D">
      <w:pPr>
        <w:jc w:val="both"/>
        <w:rPr>
          <w:rFonts w:ascii="Arial" w:hAnsi="Arial" w:cs="Arial"/>
        </w:rPr>
      </w:pPr>
      <w:r w:rsidRPr="007D0B0E">
        <w:rPr>
          <w:rFonts w:ascii="Arial" w:hAnsi="Arial" w:cs="Arial"/>
          <w:noProof/>
        </w:rPr>
        <w:drawing>
          <wp:anchor distT="0" distB="0" distL="114300" distR="114300" simplePos="0" relativeHeight="251659264" behindDoc="0" locked="0" layoutInCell="1" allowOverlap="1" wp14:anchorId="33C7DAAB" wp14:editId="151C9795">
            <wp:simplePos x="0" y="0"/>
            <wp:positionH relativeFrom="column">
              <wp:posOffset>1295082</wp:posOffset>
            </wp:positionH>
            <wp:positionV relativeFrom="paragraph">
              <wp:posOffset>98425</wp:posOffset>
            </wp:positionV>
            <wp:extent cx="3034665" cy="2276475"/>
            <wp:effectExtent l="0" t="0" r="0" b="9525"/>
            <wp:wrapSquare wrapText="bothSides"/>
            <wp:docPr id="1" name="Picture 1" descr="C:\Users\m983a462\Desktop\Jakobshavn_retreat-1851-2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983a462\Desktop\Jakobshavn_retreat-1851-2006.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034665" cy="2276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08150F" w14:textId="77777777" w:rsidR="00F2509D" w:rsidRPr="007D0B0E" w:rsidRDefault="00F2509D" w:rsidP="00F2509D">
      <w:pPr>
        <w:jc w:val="both"/>
        <w:rPr>
          <w:rFonts w:ascii="Arial" w:hAnsi="Arial" w:cs="Arial"/>
        </w:rPr>
      </w:pPr>
    </w:p>
    <w:p w14:paraId="7C1CA29C" w14:textId="77777777" w:rsidR="00F2509D" w:rsidRPr="007D0B0E" w:rsidRDefault="00F2509D" w:rsidP="00F2509D">
      <w:pPr>
        <w:jc w:val="both"/>
        <w:rPr>
          <w:rFonts w:ascii="Arial" w:hAnsi="Arial" w:cs="Arial"/>
        </w:rPr>
      </w:pPr>
    </w:p>
    <w:p w14:paraId="7197236B" w14:textId="77777777" w:rsidR="00F2509D" w:rsidRPr="007D0B0E" w:rsidRDefault="00F2509D" w:rsidP="00F2509D">
      <w:pPr>
        <w:jc w:val="both"/>
        <w:rPr>
          <w:rFonts w:ascii="Arial" w:hAnsi="Arial" w:cs="Arial"/>
        </w:rPr>
      </w:pPr>
    </w:p>
    <w:p w14:paraId="4E36BDAD" w14:textId="77777777" w:rsidR="00F2509D" w:rsidRPr="007D0B0E" w:rsidRDefault="00F2509D" w:rsidP="00F2509D">
      <w:pPr>
        <w:jc w:val="both"/>
        <w:rPr>
          <w:rFonts w:ascii="Arial" w:hAnsi="Arial" w:cs="Arial"/>
        </w:rPr>
      </w:pPr>
    </w:p>
    <w:p w14:paraId="25176ECA" w14:textId="77777777" w:rsidR="00F2509D" w:rsidRPr="007D0B0E" w:rsidRDefault="00F2509D" w:rsidP="00F2509D">
      <w:pPr>
        <w:jc w:val="both"/>
        <w:rPr>
          <w:rFonts w:ascii="Arial" w:hAnsi="Arial" w:cs="Arial"/>
        </w:rPr>
      </w:pPr>
    </w:p>
    <w:p w14:paraId="0F02062A" w14:textId="77777777" w:rsidR="00F2509D" w:rsidRPr="007D0B0E" w:rsidRDefault="00F2509D" w:rsidP="00F2509D">
      <w:pPr>
        <w:jc w:val="both"/>
        <w:rPr>
          <w:rFonts w:ascii="Arial" w:hAnsi="Arial" w:cs="Arial"/>
        </w:rPr>
      </w:pPr>
    </w:p>
    <w:p w14:paraId="5BB3375F" w14:textId="77777777" w:rsidR="00F2509D" w:rsidRPr="007D0B0E" w:rsidRDefault="00F2509D" w:rsidP="00F2509D">
      <w:pPr>
        <w:jc w:val="both"/>
        <w:rPr>
          <w:rFonts w:ascii="Arial" w:hAnsi="Arial" w:cs="Arial"/>
        </w:rPr>
      </w:pPr>
    </w:p>
    <w:p w14:paraId="0560279C" w14:textId="77777777" w:rsidR="00F2509D" w:rsidRDefault="00F2509D" w:rsidP="00F2509D">
      <w:pPr>
        <w:jc w:val="both"/>
        <w:rPr>
          <w:rFonts w:ascii="Arial" w:hAnsi="Arial" w:cs="Arial"/>
        </w:rPr>
      </w:pPr>
      <w:r w:rsidRPr="007D0B0E">
        <w:rPr>
          <w:rFonts w:ascii="Arial" w:hAnsi="Arial" w:cs="Arial"/>
          <w:noProof/>
        </w:rPr>
        <mc:AlternateContent>
          <mc:Choice Requires="wps">
            <w:drawing>
              <wp:anchor distT="0" distB="0" distL="114300" distR="114300" simplePos="0" relativeHeight="251660288" behindDoc="0" locked="0" layoutInCell="1" allowOverlap="1" wp14:anchorId="04EFF138" wp14:editId="0405ACC4">
                <wp:simplePos x="0" y="0"/>
                <wp:positionH relativeFrom="column">
                  <wp:posOffset>1718945</wp:posOffset>
                </wp:positionH>
                <wp:positionV relativeFrom="paragraph">
                  <wp:posOffset>220980</wp:posOffset>
                </wp:positionV>
                <wp:extent cx="237109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371090" cy="635"/>
                        </a:xfrm>
                        <a:prstGeom prst="rect">
                          <a:avLst/>
                        </a:prstGeom>
                        <a:solidFill>
                          <a:prstClr val="white"/>
                        </a:solidFill>
                        <a:ln>
                          <a:noFill/>
                        </a:ln>
                      </wps:spPr>
                      <wps:txbx>
                        <w:txbxContent>
                          <w:p w14:paraId="790E87CC" w14:textId="77777777" w:rsidR="00F2509D" w:rsidRPr="00E70844" w:rsidRDefault="00F2509D" w:rsidP="00F2509D">
                            <w:pPr>
                              <w:pStyle w:val="Caption"/>
                              <w:jc w:val="center"/>
                              <w:rPr>
                                <w:noProof/>
                              </w:rPr>
                            </w:pPr>
                            <w:r>
                              <w:t xml:space="preserve">Figure </w:t>
                            </w:r>
                            <w:r w:rsidR="00C26AE5">
                              <w:fldChar w:fldCharType="begin"/>
                            </w:r>
                            <w:r w:rsidR="00C26AE5">
                              <w:instrText xml:space="preserve"> SEQ Figure \* ARABIC </w:instrText>
                            </w:r>
                            <w:r w:rsidR="00C26AE5">
                              <w:fldChar w:fldCharType="separate"/>
                            </w:r>
                            <w:r>
                              <w:rPr>
                                <w:noProof/>
                              </w:rPr>
                              <w:t>1</w:t>
                            </w:r>
                            <w:r w:rsidR="00C26AE5">
                              <w:rPr>
                                <w:noProof/>
                              </w:rPr>
                              <w:fldChar w:fldCharType="end"/>
                            </w:r>
                            <w:r>
                              <w:t xml:space="preserve">. </w:t>
                            </w:r>
                            <w:proofErr w:type="spellStart"/>
                            <w:r>
                              <w:t>Jakobshavn</w:t>
                            </w:r>
                            <w:proofErr w:type="spellEnd"/>
                            <w:r>
                              <w:t xml:space="preserve"> Glacier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type w14:anchorId="04EFF138" id="_x0000_t202" coordsize="21600,21600" o:spt="202" path="m,l,21600r21600,l21600,xe">
                <v:stroke joinstyle="miter"/>
                <v:path gradientshapeok="t" o:connecttype="rect"/>
              </v:shapetype>
              <v:shape id="Text Box 22" o:spid="_x0000_s1026" type="#_x0000_t202" style="position:absolute;left:0;text-align:left;margin-left:135.35pt;margin-top:17.4pt;width:186.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" stroked="f">
                <v:textbox style="mso-fit-shape-to-text:t" inset="0,0,0,0">
                  <w:txbxContent>
                    <w:p w14:paraId="790E87CC" w14:textId="77777777" w:rsidR="00F2509D" w:rsidRPr="00E70844" w:rsidRDefault="00F2509D" w:rsidP="00F2509D">
                      <w:pPr>
                        <w:pStyle w:val="Caption"/>
                        <w:jc w:val="center"/>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Jakobshavn Glacier</w:t>
                      </w:r>
                    </w:p>
                  </w:txbxContent>
                </v:textbox>
                <w10:wrap type="square"/>
              </v:shape>
            </w:pict>
          </mc:Fallback>
        </mc:AlternateContent>
      </w:r>
    </w:p>
    <w:p w14:paraId="54DC34F5" w14:textId="77777777" w:rsidR="00F2509D" w:rsidRDefault="00F2509D" w:rsidP="00F2509D">
      <w:pPr>
        <w:jc w:val="both"/>
        <w:rPr>
          <w:rFonts w:ascii="Arial" w:hAnsi="Arial" w:cs="Arial"/>
        </w:rPr>
      </w:pPr>
    </w:p>
    <w:p w14:paraId="1EE87811" w14:textId="77777777" w:rsidR="00F2509D" w:rsidRPr="007D0B0E" w:rsidRDefault="00F2509D" w:rsidP="00F2509D">
      <w:pPr>
        <w:jc w:val="both"/>
        <w:rPr>
          <w:rFonts w:ascii="Arial" w:hAnsi="Arial" w:cs="Arial"/>
        </w:rPr>
      </w:pPr>
      <w:r w:rsidRPr="007D0B0E">
        <w:rPr>
          <w:rFonts w:ascii="Arial" w:hAnsi="Arial" w:cs="Arial"/>
        </w:rPr>
        <w:t xml:space="preserve">Figure 1 shows the retreat of </w:t>
      </w:r>
      <w:proofErr w:type="spellStart"/>
      <w:r w:rsidRPr="007D0B0E">
        <w:rPr>
          <w:rFonts w:ascii="Arial" w:hAnsi="Arial" w:cs="Arial"/>
        </w:rPr>
        <w:t>Jacobshavn</w:t>
      </w:r>
      <w:proofErr w:type="spellEnd"/>
      <w:r w:rsidRPr="007D0B0E">
        <w:rPr>
          <w:rFonts w:ascii="Arial" w:hAnsi="Arial" w:cs="Arial"/>
        </w:rPr>
        <w:t xml:space="preserve"> glacier in Greenland which is retreating inland at a very high rate directly indicating the alarming rate at which the melting of ice sheets is occurring. </w:t>
      </w:r>
    </w:p>
    <w:p w14:paraId="5752EE94" w14:textId="77777777" w:rsidR="00F2509D" w:rsidRDefault="00F2509D"/>
    <w:p w14:paraId="23978BC5" w14:textId="77777777" w:rsidR="00F2509D" w:rsidRDefault="00F2509D">
      <w:r w:rsidRPr="00F2509D">
        <w:t>RES have been extensively used in polar surveys. The data collected by these radars have been used to understand ice dynamics and subglacial conditions. Based on the radar signal intensity from the ice bed, distinctions between basal water and rocks can be made [1] where strong ice bed reflections correspond to basal melt. Certain subglacial lakes have been identified both in Greenland and Antarctica [3,4,5]. However, the ice bed reflectivity first needs to be properly compensated for the geometrical spreading loss, ice attenuation, and rough surface scattering. To calculate the bed reflectivity, the effects of rough beds need to be compensated for otherwise frozen beds may be misidentified as basal melts due to higher reflectivity.</w:t>
      </w:r>
    </w:p>
    <w:p w14:paraId="07D9BC8B" w14:textId="77777777" w:rsidR="0028562B" w:rsidRDefault="0028562B">
      <w:r>
        <w:t>Radar Equation</w:t>
      </w:r>
    </w:p>
    <w:p w14:paraId="4722C7E9" w14:textId="77777777" w:rsidR="0028562B" w:rsidRDefault="0028562B"/>
    <w:p w14:paraId="1C5BFDF4" w14:textId="77777777" w:rsidR="0028562B" w:rsidRPr="0028562B" w:rsidRDefault="0028562B" w:rsidP="0028562B">
      <w:pPr>
        <w:jc w:val="both"/>
        <w:rPr>
          <w:rFonts w:ascii="Arial" w:eastAsiaTheme="minorEastAsia" w:hAnsi="Arial" w:cs="Arial"/>
        </w:rPr>
      </w:pPr>
      <w:r w:rsidRPr="0028562B">
        <w:rPr>
          <w:rFonts w:ascii="Arial" w:eastAsiaTheme="minorEastAsia" w:hAnsi="Arial" w:cs="Arial"/>
        </w:rPr>
        <w:lastRenderedPageBreak/>
        <w:t>The radar backscattered echo strength varies when reflected from different types of interfaces because of its dielectric values and nature of the surface. Reflectivity is related to reflected power that is received by the radar receiver.</w:t>
      </w:r>
    </w:p>
    <w:p w14:paraId="102A37FC" w14:textId="77777777" w:rsidR="0028562B" w:rsidRPr="0028562B" w:rsidRDefault="0028562B" w:rsidP="0028562B">
      <w:pPr>
        <w:jc w:val="center"/>
        <w:rPr>
          <w:rFonts w:ascii="Arial" w:eastAsiaTheme="minorEastAsia" w:hAnsi="Arial" w:cs="Arial"/>
        </w:rPr>
      </w:pPr>
      <w:r w:rsidRPr="0028562B">
        <w:rPr>
          <w:rFonts w:ascii="Arial" w:eastAsiaTheme="minorEastAsia" w:hAnsi="Arial" w:cs="Arial"/>
        </w:rPr>
        <w:object w:dxaOrig="1880" w:dyaOrig="800" w14:anchorId="1FC189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45pt;height:40.5pt" o:ole="">
            <v:imagedata r:id="rId5" o:title=""/>
          </v:shape>
          <o:OLEObject Type="Embed" ProgID="Equation.3" ShapeID="_x0000_i1025" DrawAspect="Content" ObjectID="_1592492177" r:id="rId6"/>
        </w:object>
      </w:r>
    </w:p>
    <w:p w14:paraId="3EB276D2" w14:textId="77777777" w:rsidR="0028562B" w:rsidRPr="0028562B" w:rsidRDefault="0028562B" w:rsidP="0028562B">
      <w:pPr>
        <w:jc w:val="center"/>
        <w:rPr>
          <w:rFonts w:ascii="Arial" w:eastAsiaTheme="minorEastAsia" w:hAnsi="Arial" w:cs="Arial"/>
        </w:rPr>
      </w:pPr>
      <w:r w:rsidRPr="0028562B">
        <w:rPr>
          <w:rFonts w:ascii="Arial" w:eastAsiaTheme="minorEastAsia" w:hAnsi="Arial" w:cs="Arial"/>
        </w:rPr>
        <w:object w:dxaOrig="4360" w:dyaOrig="880" w14:anchorId="5EC99C1C">
          <v:shape id="_x0000_i1026" type="#_x0000_t75" style="width:218.2pt;height:44.25pt" o:ole="">
            <v:imagedata r:id="rId7" o:title=""/>
          </v:shape>
          <o:OLEObject Type="Embed" ProgID="Equation.3" ShapeID="_x0000_i1026" DrawAspect="Content" ObjectID="_1592492178" r:id="rId8"/>
        </w:object>
      </w:r>
    </w:p>
    <w:p w14:paraId="5F851993" w14:textId="77777777" w:rsidR="0028562B" w:rsidRPr="0028562B" w:rsidRDefault="0028562B" w:rsidP="0028562B">
      <w:pPr>
        <w:jc w:val="center"/>
        <w:rPr>
          <w:rFonts w:ascii="Arial" w:eastAsiaTheme="minorEastAsia" w:hAnsi="Arial" w:cs="Arial"/>
        </w:rPr>
      </w:pPr>
      <w:r w:rsidRPr="0028562B">
        <w:rPr>
          <w:rFonts w:ascii="Arial" w:eastAsiaTheme="minorEastAsia" w:hAnsi="Arial" w:cs="Arial"/>
          <w:position w:val="-18"/>
        </w:rPr>
        <w:object w:dxaOrig="5899" w:dyaOrig="540" w14:anchorId="7776C7F8">
          <v:shape id="_x0000_i1027" type="#_x0000_t75" style="width:295.55pt;height:27pt" o:ole="">
            <v:imagedata r:id="rId9" o:title=""/>
          </v:shape>
          <o:OLEObject Type="Embed" ProgID="Equation.3" ShapeID="_x0000_i1027" DrawAspect="Content" ObjectID="_1592492179" r:id="rId10"/>
        </w:object>
      </w:r>
    </w:p>
    <w:p w14:paraId="1032FA97" w14:textId="77777777" w:rsidR="0028562B" w:rsidRPr="0028562B" w:rsidRDefault="0028562B" w:rsidP="0028562B">
      <w:pPr>
        <w:jc w:val="center"/>
        <w:rPr>
          <w:rFonts w:ascii="Arial" w:eastAsiaTheme="minorEastAsia" w:hAnsi="Arial" w:cs="Arial"/>
        </w:rPr>
      </w:pPr>
      <w:r w:rsidRPr="0028562B">
        <w:rPr>
          <w:rFonts w:ascii="Arial" w:eastAsiaTheme="minorEastAsia" w:hAnsi="Arial" w:cs="Arial"/>
        </w:rPr>
        <w:object w:dxaOrig="6160" w:dyaOrig="540" w14:anchorId="22E26138">
          <v:shape id="_x0000_i1028" type="#_x0000_t75" style="width:308.3pt;height:27pt" o:ole="">
            <v:imagedata r:id="rId11" o:title=""/>
          </v:shape>
          <o:OLEObject Type="Embed" ProgID="Equation.3" ShapeID="_x0000_i1028" DrawAspect="Content" ObjectID="_1592492180" r:id="rId12"/>
        </w:object>
      </w:r>
      <w:r w:rsidRPr="0028562B">
        <w:rPr>
          <w:rFonts w:ascii="Arial" w:eastAsiaTheme="minorEastAsia" w:hAnsi="Arial" w:cs="Arial"/>
        </w:rPr>
        <w:object w:dxaOrig="6360" w:dyaOrig="540" w14:anchorId="61B85904">
          <v:shape id="_x0000_i1029" type="#_x0000_t75" style="width:318pt;height:27pt" o:ole="">
            <v:imagedata r:id="rId13" o:title=""/>
          </v:shape>
          <o:OLEObject Type="Embed" ProgID="Equation.3" ShapeID="_x0000_i1029" DrawAspect="Content" ObjectID="_1592492181" r:id="rId14"/>
        </w:object>
      </w:r>
    </w:p>
    <w:p w14:paraId="0EC432B3" w14:textId="77777777" w:rsidR="0028562B" w:rsidRPr="0028562B" w:rsidRDefault="0028562B" w:rsidP="0028562B">
      <w:pPr>
        <w:jc w:val="both"/>
        <w:rPr>
          <w:rFonts w:ascii="Arial" w:eastAsiaTheme="minorEastAsia" w:hAnsi="Arial" w:cs="Arial"/>
        </w:rPr>
      </w:pPr>
      <w:r w:rsidRPr="0028562B">
        <w:rPr>
          <w:rFonts w:ascii="Arial" w:eastAsiaTheme="minorEastAsia" w:hAnsi="Arial" w:cs="Arial"/>
        </w:rPr>
        <w:t xml:space="preserve">As we can see the reflectivity of ice water interface is pretty high when compared to ice rock interface so we can expect higher received power from the ice water interface and lower from ice rock interface thus this property can be analyzed from the bed echo strength to make distinction between frozen bed and basal melt. </w:t>
      </w:r>
    </w:p>
    <w:p w14:paraId="17D9A737" w14:textId="77777777" w:rsidR="0028562B" w:rsidRPr="0028562B" w:rsidRDefault="0028562B" w:rsidP="0028562B">
      <w:pPr>
        <w:jc w:val="both"/>
        <w:rPr>
          <w:rFonts w:ascii="Arial" w:eastAsiaTheme="minorEastAsia" w:hAnsi="Arial" w:cs="Arial"/>
        </w:rPr>
      </w:pPr>
      <w:proofErr w:type="gramStart"/>
      <w:r w:rsidRPr="0028562B">
        <w:rPr>
          <w:rFonts w:ascii="Arial" w:eastAsiaTheme="minorEastAsia" w:hAnsi="Arial" w:cs="Arial"/>
        </w:rPr>
        <w:t>However</w:t>
      </w:r>
      <w:proofErr w:type="gramEnd"/>
      <w:r w:rsidRPr="0028562B">
        <w:rPr>
          <w:rFonts w:ascii="Arial" w:eastAsiaTheme="minorEastAsia" w:hAnsi="Arial" w:cs="Arial"/>
        </w:rPr>
        <w:t xml:space="preserve"> there are also certain loss factors that needs to be compensated first before looking at the ice bed echo strength. When radar signal moves through the ice then there is attenuation of signal and based on the depth of the bed, type of the ice and its constituents, roughness of the interface and so on, hence this needs to be compensated first before getting the final bed reflectivity.</w:t>
      </w:r>
    </w:p>
    <w:p w14:paraId="13F0A693" w14:textId="77777777" w:rsidR="0028562B" w:rsidRPr="0028562B" w:rsidRDefault="0028562B" w:rsidP="0028562B">
      <w:pPr>
        <w:jc w:val="both"/>
        <w:rPr>
          <w:rFonts w:ascii="Arial" w:eastAsiaTheme="minorEastAsia" w:hAnsi="Arial" w:cs="Arial"/>
        </w:rPr>
      </w:pPr>
      <w:r w:rsidRPr="0028562B">
        <w:rPr>
          <w:rFonts w:ascii="Arial" w:eastAsiaTheme="minorEastAsia" w:hAnsi="Arial" w:cs="Arial"/>
        </w:rPr>
        <w:t>When signal propagates through the ice, the bed echo strength is given by the equation</w:t>
      </w:r>
    </w:p>
    <w:p w14:paraId="123314B8" w14:textId="77777777" w:rsidR="0028562B" w:rsidRPr="0028562B" w:rsidRDefault="00C26AE5" w:rsidP="0028562B">
      <w:pPr>
        <w:jc w:val="both"/>
        <w:rPr>
          <w:rFonts w:ascii="Arial" w:eastAsiaTheme="minorEastAsia" w:hAnsi="Arial" w:cs="Arial"/>
          <w:iCs/>
        </w:rPr>
      </w:pPr>
      <m:oMathPara>
        <m:oMath>
          <m:sSub>
            <m:sSubPr>
              <m:ctrlPr>
                <w:rPr>
                  <w:rFonts w:ascii="Cambria Math" w:eastAsiaTheme="minorEastAsia" w:hAnsi="Cambria Math" w:cs="Arial"/>
                  <w:i/>
                  <w:iCs/>
                </w:rPr>
              </m:ctrlPr>
            </m:sSubPr>
            <m:e>
              <m:r>
                <w:rPr>
                  <w:rFonts w:ascii="Cambria Math" w:eastAsiaTheme="minorEastAsia" w:hAnsi="Cambria Math" w:cs="Arial"/>
                </w:rPr>
                <m:t>[P]</m:t>
              </m:r>
            </m:e>
            <m:sub>
              <m:r>
                <w:rPr>
                  <w:rFonts w:ascii="Cambria Math" w:eastAsiaTheme="minorEastAsia" w:hAnsi="Cambria Math" w:cs="Arial"/>
                </w:rPr>
                <m:t>dB</m:t>
              </m:r>
            </m:sub>
          </m:sSub>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[S]</m:t>
              </m:r>
            </m:e>
            <m:sub>
              <m:r>
                <w:rPr>
                  <w:rFonts w:ascii="Cambria Math" w:eastAsiaTheme="minorEastAsia" w:hAnsi="Cambria Math" w:cs="Arial"/>
                </w:rPr>
                <m:t>dB</m:t>
              </m:r>
            </m:sub>
          </m:sSub>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[G]</m:t>
              </m:r>
            </m:e>
            <m:sub>
              <m:r>
                <w:rPr>
                  <w:rFonts w:ascii="Cambria Math" w:eastAsiaTheme="minorEastAsia" w:hAnsi="Cambria Math" w:cs="Arial"/>
                </w:rPr>
                <m:t>dB</m:t>
              </m:r>
            </m:sub>
          </m:sSub>
          <m:r>
            <w:rPr>
              <w:rFonts w:ascii="Cambria Math" w:eastAsiaTheme="minorEastAsia" w:hAnsi="Cambria Math" w:cs="Arial"/>
            </w:rPr>
            <m:t>+ </m:t>
          </m:r>
          <m:sSub>
            <m:sSubPr>
              <m:ctrlPr>
                <w:rPr>
                  <w:rFonts w:ascii="Cambria Math" w:eastAsiaTheme="minorEastAsia" w:hAnsi="Cambria Math" w:cs="Arial"/>
                  <w:i/>
                  <w:iCs/>
                </w:rPr>
              </m:ctrlPr>
            </m:sSubPr>
            <m:e>
              <m:r>
                <w:rPr>
                  <w:rFonts w:ascii="Cambria Math" w:eastAsiaTheme="minorEastAsia" w:hAnsi="Cambria Math" w:cs="Arial"/>
                </w:rPr>
                <m:t>[R]</m:t>
              </m:r>
            </m:e>
            <m:sub>
              <m:r>
                <w:rPr>
                  <w:rFonts w:ascii="Cambria Math" w:eastAsiaTheme="minorEastAsia" w:hAnsi="Cambria Math" w:cs="Arial"/>
                </w:rPr>
                <m:t>dB</m:t>
              </m:r>
            </m:sub>
          </m:sSub>
          <m:r>
            <w:rPr>
              <w:rFonts w:ascii="Cambria Math" w:eastAsiaTheme="minorEastAsia" w:hAnsi="Cambria Math" w:cs="Arial"/>
            </w:rPr>
            <m:t>- </m:t>
          </m:r>
          <m:sSub>
            <m:sSubPr>
              <m:ctrlPr>
                <w:rPr>
                  <w:rFonts w:ascii="Cambria Math" w:eastAsiaTheme="minorEastAsia" w:hAnsi="Cambria Math" w:cs="Arial"/>
                  <w:i/>
                  <w:iCs/>
                </w:rPr>
              </m:ctrlPr>
            </m:sSubPr>
            <m:e>
              <m:d>
                <m:dPr>
                  <m:begChr m:val="["/>
                  <m:endChr m:val="]"/>
                  <m:ctrlPr>
                    <w:rPr>
                      <w:rFonts w:ascii="Cambria Math" w:eastAsiaTheme="minorEastAsia" w:hAnsi="Cambria Math" w:cs="Arial"/>
                      <w:i/>
                      <w:iCs/>
                    </w:rPr>
                  </m:ctrlPr>
                </m:dPr>
                <m:e>
                  <m:r>
                    <w:rPr>
                      <w:rFonts w:ascii="Cambria Math" w:eastAsiaTheme="minorEastAsia" w:hAnsi="Cambria Math" w:cs="Arial"/>
                    </w:rPr>
                    <m:t>L</m:t>
                  </m:r>
                </m:e>
              </m:d>
            </m:e>
            <m:sub>
              <m:r>
                <w:rPr>
                  <w:rFonts w:ascii="Cambria Math" w:eastAsiaTheme="minorEastAsia" w:hAnsi="Cambria Math" w:cs="Arial"/>
                </w:rPr>
                <m:t>dB</m:t>
              </m:r>
            </m:sub>
          </m:sSub>
        </m:oMath>
      </m:oMathPara>
    </w:p>
    <w:p w14:paraId="4CAE9CFA" w14:textId="77777777" w:rsidR="0028562B" w:rsidRDefault="0028562B" w:rsidP="0028562B">
      <w:pPr>
        <w:jc w:val="both"/>
        <w:rPr>
          <w:rFonts w:ascii="Arial" w:eastAsiaTheme="minorEastAsia" w:hAnsi="Arial" w:cs="Arial"/>
        </w:rPr>
      </w:pPr>
      <w:r w:rsidRPr="0028562B">
        <w:rPr>
          <w:rFonts w:ascii="Arial" w:eastAsiaTheme="minorEastAsia" w:hAnsi="Arial" w:cs="Arial"/>
          <w:iCs/>
        </w:rPr>
        <w:t>w</w:t>
      </w:r>
      <w:r w:rsidRPr="0028562B">
        <w:rPr>
          <w:rFonts w:ascii="Arial" w:eastAsiaTheme="minorEastAsia" w:hAnsi="Arial" w:cs="Arial"/>
        </w:rPr>
        <w:t>here Bed echo strength (P) is function of radar system parameters(S</w:t>
      </w:r>
      <w:proofErr w:type="gramStart"/>
      <w:r w:rsidRPr="0028562B">
        <w:rPr>
          <w:rFonts w:ascii="Arial" w:eastAsiaTheme="minorEastAsia" w:hAnsi="Arial" w:cs="Arial"/>
        </w:rPr>
        <w:t>),  geometric</w:t>
      </w:r>
      <w:proofErr w:type="gramEnd"/>
      <w:r w:rsidRPr="0028562B">
        <w:rPr>
          <w:rFonts w:ascii="Arial" w:eastAsiaTheme="minorEastAsia" w:hAnsi="Arial" w:cs="Arial"/>
        </w:rPr>
        <w:t xml:space="preserve"> spreading loss(G), bed reflectivity(R),  </w:t>
      </w:r>
      <w:proofErr w:type="spellStart"/>
      <w:r w:rsidRPr="0028562B">
        <w:rPr>
          <w:rFonts w:ascii="Arial" w:eastAsiaTheme="minorEastAsia" w:hAnsi="Arial" w:cs="Arial"/>
        </w:rPr>
        <w:t>englacial</w:t>
      </w:r>
      <w:proofErr w:type="spellEnd"/>
      <w:r w:rsidRPr="0028562B">
        <w:rPr>
          <w:rFonts w:ascii="Arial" w:eastAsiaTheme="minorEastAsia" w:hAnsi="Arial" w:cs="Arial"/>
        </w:rPr>
        <w:t xml:space="preserve"> attenuation (L). So we need to calculate the reflectivity ‘R’ of the bed compensating all the other parameters from the bed echo strength ‘P’.</w:t>
      </w:r>
    </w:p>
    <w:p w14:paraId="61C8FD42" w14:textId="77777777" w:rsidR="005B3067" w:rsidRPr="0028562B" w:rsidRDefault="005B3067" w:rsidP="0028562B">
      <w:pPr>
        <w:jc w:val="both"/>
        <w:rPr>
          <w:rFonts w:ascii="Arial" w:eastAsiaTheme="minorEastAsia" w:hAnsi="Arial" w:cs="Arial"/>
        </w:rPr>
      </w:pPr>
    </w:p>
    <w:p w14:paraId="76A8B007" w14:textId="77777777" w:rsidR="00F2509D" w:rsidRDefault="005B3067">
      <w:r>
        <w:t>Challenges in Estimation of Ice Bed Reflectivity</w:t>
      </w:r>
    </w:p>
    <w:p w14:paraId="407601B1" w14:textId="77777777" w:rsidR="005B3067" w:rsidRDefault="005B3067">
      <w:r>
        <w:tab/>
      </w:r>
      <w:r>
        <w:tab/>
        <w:t xml:space="preserve">As previously discussed before the </w:t>
      </w:r>
      <w:proofErr w:type="gramStart"/>
      <w:r>
        <w:t>received  ice</w:t>
      </w:r>
      <w:proofErr w:type="gramEnd"/>
      <w:r>
        <w:t xml:space="preserve"> bed power incorporates certain components in it like </w:t>
      </w:r>
      <w:proofErr w:type="spellStart"/>
      <w:r>
        <w:t>englacial</w:t>
      </w:r>
      <w:proofErr w:type="spellEnd"/>
      <w:r>
        <w:t xml:space="preserve"> attenuation, interface roughness loss, dielectric constant, slope effects, roll effects, etc. Thus only after proper compensation i.e. from </w:t>
      </w:r>
      <w:proofErr w:type="spellStart"/>
      <w:r>
        <w:t>eqn</w:t>
      </w:r>
      <w:proofErr w:type="spellEnd"/>
      <w:r>
        <w:t xml:space="preserve"> 1, we can determine the ice bed reflectivity. There </w:t>
      </w:r>
      <w:proofErr w:type="gramStart"/>
      <w:r>
        <w:t xml:space="preserve">are  </w:t>
      </w:r>
      <w:proofErr w:type="spellStart"/>
      <w:r>
        <w:t>ceratin</w:t>
      </w:r>
      <w:proofErr w:type="spellEnd"/>
      <w:proofErr w:type="gramEnd"/>
      <w:r>
        <w:t xml:space="preserve"> uncertainties in the estimation of </w:t>
      </w:r>
      <w:proofErr w:type="spellStart"/>
      <w:r>
        <w:t>englacial</w:t>
      </w:r>
      <w:proofErr w:type="spellEnd"/>
      <w:r>
        <w:t xml:space="preserve"> attenuation because it varies with location as well as correct prediction of interface roughness and ice bed dielectric is difficult. </w:t>
      </w:r>
      <w:proofErr w:type="gramStart"/>
      <w:r>
        <w:t>However</w:t>
      </w:r>
      <w:proofErr w:type="gramEnd"/>
      <w:r>
        <w:t xml:space="preserve"> </w:t>
      </w:r>
      <w:proofErr w:type="spellStart"/>
      <w:r>
        <w:t>differebnt</w:t>
      </w:r>
      <w:proofErr w:type="spellEnd"/>
      <w:r>
        <w:t xml:space="preserve"> methods have been used to determine the </w:t>
      </w:r>
      <w:proofErr w:type="spellStart"/>
      <w:r>
        <w:t>englacial</w:t>
      </w:r>
      <w:proofErr w:type="spellEnd"/>
      <w:r>
        <w:t xml:space="preserve"> attenuation and the interface roughness. </w:t>
      </w:r>
    </w:p>
    <w:p w14:paraId="0A2BB49A" w14:textId="77777777" w:rsidR="005B3067" w:rsidRDefault="005B3067"/>
    <w:p w14:paraId="49BC2E7E" w14:textId="204337F5" w:rsidR="004F3915" w:rsidRDefault="004F3915"/>
    <w:p w14:paraId="4DC67C7B" w14:textId="77777777" w:rsidR="00B62EEB" w:rsidRDefault="00B62EEB"/>
    <w:p w14:paraId="53507A9A" w14:textId="77777777" w:rsidR="004F3915" w:rsidRDefault="004F3915" w:rsidP="004F3915">
      <w:pPr>
        <w:jc w:val="center"/>
      </w:pPr>
      <w:r>
        <w:lastRenderedPageBreak/>
        <w:t>Chapter 2</w:t>
      </w:r>
    </w:p>
    <w:p w14:paraId="517C5630" w14:textId="77777777" w:rsidR="005B3067" w:rsidRDefault="005B3067" w:rsidP="004F3915">
      <w:pPr>
        <w:jc w:val="center"/>
      </w:pPr>
      <w:r>
        <w:t>Estimation of Roughness</w:t>
      </w:r>
    </w:p>
    <w:p w14:paraId="2A034D06" w14:textId="77777777" w:rsidR="004F3915" w:rsidRDefault="004F3915" w:rsidP="004F3915">
      <w:pPr>
        <w:jc w:val="center"/>
      </w:pPr>
    </w:p>
    <w:p w14:paraId="5BAEB3FF" w14:textId="21B27919" w:rsidR="005B3067" w:rsidRDefault="005B3067" w:rsidP="005B3067">
      <w:r>
        <w:t>Roughness compensation is important in determining the ice</w:t>
      </w:r>
      <w:r w:rsidR="00B90E76">
        <w:t xml:space="preserve"> </w:t>
      </w:r>
      <w:r>
        <w:t xml:space="preserve">bed reflectivity but along with that bed roughness is also one of the important basal parameters that can explain ice dynamics [6]. Bingham and </w:t>
      </w:r>
      <w:proofErr w:type="spellStart"/>
      <w:r>
        <w:t>Siegert</w:t>
      </w:r>
      <w:proofErr w:type="spellEnd"/>
      <w:r>
        <w:t>, 2009 present two examples from West Antarctica, which demonstrate the utility of bed roughness in determining the presence and extent of subglacial sediments, glacial dynamics and former ice-sheet size [7]. Fast flowing ice corresponds to a smoother bed and slower to rougher beds [8,16]. The changes of the ice sheet conditions are being monitored by flying missions over the same place in certain time period. One of the changes that can be identified is the change in the surface roughness that can show the changing nature of ice dynamics at that place.</w:t>
      </w:r>
    </w:p>
    <w:p w14:paraId="583C2F27" w14:textId="77777777" w:rsidR="00922DDB" w:rsidRDefault="005B3067" w:rsidP="005B3067">
      <w:r w:rsidRPr="005B3067">
        <w:t xml:space="preserve">Roughness can be estimated from RES data using different methods like Fast Fourier transforms [9], Integral Equation Model [10] and statistical method [11]. The </w:t>
      </w:r>
      <w:proofErr w:type="spellStart"/>
      <w:r w:rsidRPr="005B3067">
        <w:t>MCoRDS</w:t>
      </w:r>
      <w:proofErr w:type="spellEnd"/>
      <w:r w:rsidRPr="005B3067">
        <w:t xml:space="preserve"> radar used by the Center for Remote Sensing of Ice sheets (</w:t>
      </w:r>
      <w:proofErr w:type="spellStart"/>
      <w:r w:rsidRPr="005B3067">
        <w:t>CReSIS</w:t>
      </w:r>
      <w:proofErr w:type="spellEnd"/>
      <w:r w:rsidRPr="005B3067">
        <w:t xml:space="preserve">) for polar surveys can penetrate deep into ice sheets to reveal ice bottoms and the backscattered signal from the bed [13,14]. These bed echoes are analyzed to understand the basal conditions [1,15]. We apply </w:t>
      </w:r>
      <w:proofErr w:type="spellStart"/>
      <w:r w:rsidRPr="005B3067">
        <w:t>Grima’s</w:t>
      </w:r>
      <w:proofErr w:type="spellEnd"/>
      <w:r w:rsidRPr="005B3067">
        <w:t xml:space="preserve"> approach to derive roughness of the ice bed and ice surface, which can be used to model ice bed reflectivity and understand basal conditions.</w:t>
      </w:r>
    </w:p>
    <w:p w14:paraId="17E9CC21" w14:textId="77777777" w:rsidR="00922DDB" w:rsidRDefault="00922DDB" w:rsidP="005B3067">
      <w:r w:rsidRPr="00922DDB">
        <w:t xml:space="preserve">Roughness is a function of the radar system parameters as it varies with the wavelength of the radar signal. </w:t>
      </w:r>
      <w:proofErr w:type="spellStart"/>
      <w:r w:rsidRPr="00922DDB">
        <w:t>Roughnesses</w:t>
      </w:r>
      <w:proofErr w:type="spellEnd"/>
      <w:r w:rsidRPr="00922DDB">
        <w:t xml:space="preserve"> calculated by the </w:t>
      </w:r>
      <w:proofErr w:type="spellStart"/>
      <w:r w:rsidRPr="00922DDB">
        <w:t>MCoRDS</w:t>
      </w:r>
      <w:proofErr w:type="spellEnd"/>
      <w:r w:rsidRPr="00922DDB">
        <w:t xml:space="preserve"> [13] are compared with that of laser altimeter by ATM group [17] and Ku Band altimeter [19]. However, RMS height is an inherent property of the system parameters [20] hence these systems are expected to have quantitatively different results but qualitatively similar results, which gives us confidence towards the calculation of ice bed reflectivity. Laser alti</w:t>
      </w:r>
      <w:bookmarkStart w:id="1" w:name="_GoBack"/>
      <w:bookmarkEnd w:id="1"/>
      <w:r w:rsidRPr="00922DDB">
        <w:t>meter and Ku-band maps only the ice surface hence here we compare the surface RMS heights calculated from these three systems.</w:t>
      </w:r>
    </w:p>
    <w:p w14:paraId="7F48C31C" w14:textId="77777777" w:rsidR="004F3915" w:rsidRDefault="004F3915" w:rsidP="004F3915">
      <w:pPr>
        <w:pStyle w:val="Default"/>
      </w:pPr>
    </w:p>
    <w:p w14:paraId="2572010F" w14:textId="77777777" w:rsidR="004F3915" w:rsidRDefault="004F3915" w:rsidP="004F3915">
      <w:pPr>
        <w:pStyle w:val="Default"/>
      </w:pPr>
      <w:r>
        <w:t xml:space="preserve"> METHODOLOGY </w:t>
      </w:r>
    </w:p>
    <w:p w14:paraId="219F67E7" w14:textId="77777777" w:rsidR="004F3915" w:rsidRDefault="004F3915" w:rsidP="004F3915">
      <w:pPr>
        <w:pStyle w:val="Default"/>
      </w:pPr>
    </w:p>
    <w:p w14:paraId="7B61DF62" w14:textId="77777777" w:rsidR="004F3915" w:rsidRDefault="004F3915" w:rsidP="004F3915">
      <w:pPr>
        <w:pStyle w:val="Default"/>
        <w:rPr>
          <w:sz w:val="20"/>
          <w:szCs w:val="20"/>
        </w:rPr>
      </w:pPr>
      <w:r>
        <w:rPr>
          <w:i/>
          <w:iCs/>
          <w:sz w:val="20"/>
          <w:szCs w:val="20"/>
        </w:rPr>
        <w:t xml:space="preserve">A. Data Collection </w:t>
      </w:r>
    </w:p>
    <w:p w14:paraId="74C3A3F7" w14:textId="77777777" w:rsidR="004F3915" w:rsidRDefault="004F3915" w:rsidP="004F3915">
      <w:pPr>
        <w:pStyle w:val="Default"/>
        <w:rPr>
          <w:sz w:val="20"/>
          <w:szCs w:val="20"/>
        </w:rPr>
      </w:pPr>
      <w:r>
        <w:rPr>
          <w:sz w:val="20"/>
          <w:szCs w:val="20"/>
        </w:rPr>
        <w:t>The Center for Remote Sensing of Ice Sheets (</w:t>
      </w:r>
      <w:proofErr w:type="spellStart"/>
      <w:r>
        <w:rPr>
          <w:sz w:val="20"/>
          <w:szCs w:val="20"/>
        </w:rPr>
        <w:t>CReSIS</w:t>
      </w:r>
      <w:proofErr w:type="spellEnd"/>
      <w:r>
        <w:rPr>
          <w:sz w:val="20"/>
          <w:szCs w:val="20"/>
        </w:rPr>
        <w:t>) deployed airborne Multi Channel Coherent Radar Depth Sounder (</w:t>
      </w:r>
      <w:proofErr w:type="spellStart"/>
      <w:r>
        <w:rPr>
          <w:sz w:val="20"/>
          <w:szCs w:val="20"/>
        </w:rPr>
        <w:t>MCoRDS</w:t>
      </w:r>
      <w:proofErr w:type="spellEnd"/>
      <w:r>
        <w:rPr>
          <w:sz w:val="20"/>
          <w:szCs w:val="20"/>
        </w:rPr>
        <w:t xml:space="preserve">), a nadir looking radar mounted on an aircraft flying usually at the height of 500 meters from the ice </w:t>
      </w:r>
    </w:p>
    <w:p w14:paraId="10763431" w14:textId="77777777" w:rsidR="004F3915" w:rsidRDefault="004F3915" w:rsidP="004F3915">
      <w:pPr>
        <w:pStyle w:val="Default"/>
        <w:pageBreakBefore/>
        <w:rPr>
          <w:sz w:val="20"/>
          <w:szCs w:val="20"/>
        </w:rPr>
      </w:pPr>
      <w:r>
        <w:rPr>
          <w:sz w:val="20"/>
          <w:szCs w:val="20"/>
        </w:rPr>
        <w:lastRenderedPageBreak/>
        <w:t xml:space="preserve">surface to map the thickness of Greenland and Antarctica ice sheets in NASA’s Operation Ice Bridge (OIB) missions [13,19]. This analysis studies the surface roughness of Peterman Glacier, which was mapped using MCORDS in 2010-2014 [14]. </w:t>
      </w:r>
    </w:p>
    <w:p w14:paraId="21BD0036" w14:textId="77777777" w:rsidR="00922DDB" w:rsidRDefault="004F3915" w:rsidP="004F3915">
      <w:pPr>
        <w:rPr>
          <w:sz w:val="20"/>
          <w:szCs w:val="20"/>
        </w:rPr>
      </w:pPr>
      <w:proofErr w:type="spellStart"/>
      <w:r>
        <w:rPr>
          <w:sz w:val="20"/>
          <w:szCs w:val="20"/>
        </w:rPr>
        <w:t>MCoRDS</w:t>
      </w:r>
      <w:proofErr w:type="spellEnd"/>
      <w:r>
        <w:rPr>
          <w:sz w:val="20"/>
          <w:szCs w:val="20"/>
        </w:rPr>
        <w:t xml:space="preserve"> operates with linear chirp waveform within the frequency band from 180 MHz to 210 </w:t>
      </w:r>
      <w:proofErr w:type="spellStart"/>
      <w:r>
        <w:rPr>
          <w:sz w:val="20"/>
          <w:szCs w:val="20"/>
        </w:rPr>
        <w:t>MHz.</w:t>
      </w:r>
      <w:proofErr w:type="spellEnd"/>
      <w:r>
        <w:rPr>
          <w:sz w:val="20"/>
          <w:szCs w:val="20"/>
        </w:rPr>
        <w:t xml:space="preserve"> It usually has six transmit channels and receivers to allow beamforming during data processing. An Arbitrary waveform generator (AWG) is used to generate the waveforms which is pre-stored in digital form and converted to analog form using a D/A converter [6]. Three different pulses are used. The short pulses of 1 </w:t>
      </w:r>
      <w:proofErr w:type="spellStart"/>
      <w:r>
        <w:rPr>
          <w:sz w:val="20"/>
          <w:szCs w:val="20"/>
        </w:rPr>
        <w:t>μs</w:t>
      </w:r>
      <w:proofErr w:type="spellEnd"/>
      <w:r>
        <w:rPr>
          <w:sz w:val="20"/>
          <w:szCs w:val="20"/>
        </w:rPr>
        <w:t xml:space="preserve"> and 3 </w:t>
      </w:r>
      <w:proofErr w:type="spellStart"/>
      <w:r>
        <w:rPr>
          <w:sz w:val="20"/>
          <w:szCs w:val="20"/>
        </w:rPr>
        <w:t>μs</w:t>
      </w:r>
      <w:proofErr w:type="spellEnd"/>
      <w:r>
        <w:rPr>
          <w:sz w:val="20"/>
          <w:szCs w:val="20"/>
        </w:rPr>
        <w:t xml:space="preserve"> are used to detect the surface and shallow ice layers and doesn’t have high penetration power whereas 10-μs pulse is better in detecting the ice bed as it has higher penetration power. The short and long pulses are alternatively sent with time division multiplexing at pulse repetition frequency of 12 KHz. The received signals are digitized using A/D converters at sampling rate of 111MHz or 150 MHz with 14 ADC bits. Table I. describes some basic radar system parameters.</w:t>
      </w:r>
    </w:p>
    <w:p w14:paraId="6ABDEB3C" w14:textId="77777777" w:rsidR="004F3915" w:rsidRDefault="004F3915" w:rsidP="004F3915">
      <w:pPr>
        <w:rPr>
          <w:sz w:val="20"/>
          <w:szCs w:val="20"/>
        </w:rPr>
      </w:pPr>
    </w:p>
    <w:p w14:paraId="12F651EA" w14:textId="77777777" w:rsidR="003E32A8" w:rsidRDefault="003E32A8" w:rsidP="004F3915">
      <w:pPr>
        <w:rPr>
          <w:sz w:val="20"/>
          <w:szCs w:val="20"/>
        </w:rPr>
      </w:pPr>
      <w:r>
        <w:rPr>
          <w:sz w:val="20"/>
          <w:szCs w:val="20"/>
        </w:rPr>
        <w:t>RADAR Specifications</w:t>
      </w:r>
    </w:p>
    <w:p w14:paraId="0EB12DD1" w14:textId="77777777" w:rsidR="004F3915" w:rsidRPr="004F3915" w:rsidRDefault="004F3915" w:rsidP="004F3915">
      <w:pPr>
        <w:kinsoku w:val="0"/>
        <w:overflowPunct w:val="0"/>
        <w:autoSpaceDE w:val="0"/>
        <w:autoSpaceDN w:val="0"/>
        <w:adjustRightInd w:val="0"/>
        <w:spacing w:before="6" w:after="0" w:line="240" w:lineRule="auto"/>
        <w:rPr>
          <w:rFonts w:ascii="Times New Roman" w:hAnsi="Times New Roman" w:cs="Times New Roman"/>
          <w:sz w:val="4"/>
          <w:szCs w:val="4"/>
        </w:rPr>
      </w:pPr>
    </w:p>
    <w:tbl>
      <w:tblPr>
        <w:tblStyle w:val="PlainTable2"/>
        <w:tblW w:w="0" w:type="auto"/>
        <w:tblLayout w:type="fixed"/>
        <w:tblLook w:val="0000" w:firstRow="0" w:lastRow="0" w:firstColumn="0" w:lastColumn="0" w:noHBand="0" w:noVBand="0"/>
      </w:tblPr>
      <w:tblGrid>
        <w:gridCol w:w="2249"/>
        <w:gridCol w:w="1727"/>
      </w:tblGrid>
      <w:tr w:rsidR="004F3915" w:rsidRPr="004F3915" w14:paraId="05E4B917" w14:textId="77777777" w:rsidTr="003E32A8">
        <w:trPr>
          <w:cnfStyle w:val="000000100000" w:firstRow="0" w:lastRow="0" w:firstColumn="0" w:lastColumn="0" w:oddVBand="0" w:evenVBand="0" w:oddHBand="1" w:evenHBand="0" w:firstRowFirstColumn="0" w:firstRowLastColumn="0" w:lastRowFirstColumn="0" w:lastRowLastColumn="0"/>
          <w:trHeight w:val="181"/>
        </w:trPr>
        <w:tc>
          <w:tcPr>
            <w:cnfStyle w:val="000010000000" w:firstRow="0" w:lastRow="0" w:firstColumn="0" w:lastColumn="0" w:oddVBand="1" w:evenVBand="0" w:oddHBand="0" w:evenHBand="0" w:firstRowFirstColumn="0" w:firstRowLastColumn="0" w:lastRowFirstColumn="0" w:lastRowLastColumn="0"/>
            <w:tcW w:w="2249" w:type="dxa"/>
          </w:tcPr>
          <w:p w14:paraId="3E375A0E" w14:textId="77777777" w:rsidR="004F3915" w:rsidRPr="004F3915" w:rsidRDefault="004F3915" w:rsidP="004F3915">
            <w:pPr>
              <w:kinsoku w:val="0"/>
              <w:overflowPunct w:val="0"/>
              <w:autoSpaceDE w:val="0"/>
              <w:autoSpaceDN w:val="0"/>
              <w:adjustRightInd w:val="0"/>
              <w:spacing w:line="162" w:lineRule="exact"/>
              <w:ind w:left="107"/>
              <w:rPr>
                <w:rFonts w:ascii="Times New Roman" w:hAnsi="Times New Roman" w:cs="Times New Roman"/>
                <w:b/>
                <w:bCs/>
                <w:sz w:val="16"/>
                <w:szCs w:val="16"/>
              </w:rPr>
            </w:pPr>
            <w:r w:rsidRPr="004F3915">
              <w:rPr>
                <w:rFonts w:ascii="Times New Roman" w:hAnsi="Times New Roman" w:cs="Times New Roman"/>
                <w:b/>
                <w:bCs/>
                <w:sz w:val="16"/>
                <w:szCs w:val="16"/>
              </w:rPr>
              <w:t>Description</w:t>
            </w:r>
          </w:p>
        </w:tc>
        <w:tc>
          <w:tcPr>
            <w:cnfStyle w:val="000001000000" w:firstRow="0" w:lastRow="0" w:firstColumn="0" w:lastColumn="0" w:oddVBand="0" w:evenVBand="1" w:oddHBand="0" w:evenHBand="0" w:firstRowFirstColumn="0" w:firstRowLastColumn="0" w:lastRowFirstColumn="0" w:lastRowLastColumn="0"/>
            <w:tcW w:w="1727" w:type="dxa"/>
          </w:tcPr>
          <w:p w14:paraId="6C86AE97" w14:textId="77777777" w:rsidR="004F3915" w:rsidRPr="004F3915" w:rsidRDefault="004F3915" w:rsidP="004F3915">
            <w:pPr>
              <w:kinsoku w:val="0"/>
              <w:overflowPunct w:val="0"/>
              <w:autoSpaceDE w:val="0"/>
              <w:autoSpaceDN w:val="0"/>
              <w:adjustRightInd w:val="0"/>
              <w:spacing w:line="162" w:lineRule="exact"/>
              <w:ind w:left="108"/>
              <w:rPr>
                <w:rFonts w:ascii="Times New Roman" w:hAnsi="Times New Roman" w:cs="Times New Roman"/>
                <w:b/>
                <w:bCs/>
                <w:sz w:val="16"/>
                <w:szCs w:val="16"/>
              </w:rPr>
            </w:pPr>
            <w:r w:rsidRPr="004F3915">
              <w:rPr>
                <w:rFonts w:ascii="Times New Roman" w:hAnsi="Times New Roman" w:cs="Times New Roman"/>
                <w:b/>
                <w:bCs/>
                <w:sz w:val="16"/>
                <w:szCs w:val="16"/>
              </w:rPr>
              <w:t>Characteristic</w:t>
            </w:r>
          </w:p>
        </w:tc>
      </w:tr>
      <w:tr w:rsidR="004F3915" w:rsidRPr="004F3915" w14:paraId="780F3FAD" w14:textId="77777777" w:rsidTr="003E32A8">
        <w:trPr>
          <w:trHeight w:val="184"/>
        </w:trPr>
        <w:tc>
          <w:tcPr>
            <w:cnfStyle w:val="000010000000" w:firstRow="0" w:lastRow="0" w:firstColumn="0" w:lastColumn="0" w:oddVBand="1" w:evenVBand="0" w:oddHBand="0" w:evenHBand="0" w:firstRowFirstColumn="0" w:firstRowLastColumn="0" w:lastRowFirstColumn="0" w:lastRowLastColumn="0"/>
            <w:tcW w:w="2249" w:type="dxa"/>
          </w:tcPr>
          <w:p w14:paraId="329D5FED" w14:textId="77777777" w:rsidR="004F3915" w:rsidRPr="004F3915" w:rsidRDefault="004F3915" w:rsidP="004F3915">
            <w:pPr>
              <w:kinsoku w:val="0"/>
              <w:overflowPunct w:val="0"/>
              <w:autoSpaceDE w:val="0"/>
              <w:autoSpaceDN w:val="0"/>
              <w:adjustRightInd w:val="0"/>
              <w:spacing w:line="164" w:lineRule="exact"/>
              <w:ind w:left="107"/>
              <w:rPr>
                <w:rFonts w:ascii="Times New Roman" w:hAnsi="Times New Roman" w:cs="Times New Roman"/>
                <w:sz w:val="16"/>
                <w:szCs w:val="16"/>
              </w:rPr>
            </w:pPr>
            <w:r w:rsidRPr="004F3915">
              <w:rPr>
                <w:rFonts w:ascii="Times New Roman" w:hAnsi="Times New Roman" w:cs="Times New Roman"/>
                <w:sz w:val="16"/>
                <w:szCs w:val="16"/>
              </w:rPr>
              <w:t>Center Frequency</w:t>
            </w:r>
          </w:p>
        </w:tc>
        <w:tc>
          <w:tcPr>
            <w:cnfStyle w:val="000001000000" w:firstRow="0" w:lastRow="0" w:firstColumn="0" w:lastColumn="0" w:oddVBand="0" w:evenVBand="1" w:oddHBand="0" w:evenHBand="0" w:firstRowFirstColumn="0" w:firstRowLastColumn="0" w:lastRowFirstColumn="0" w:lastRowLastColumn="0"/>
            <w:tcW w:w="1727" w:type="dxa"/>
          </w:tcPr>
          <w:p w14:paraId="5A75E641" w14:textId="77777777" w:rsidR="004F3915" w:rsidRPr="004F3915" w:rsidRDefault="004F3915" w:rsidP="004F3915">
            <w:pPr>
              <w:kinsoku w:val="0"/>
              <w:overflowPunct w:val="0"/>
              <w:autoSpaceDE w:val="0"/>
              <w:autoSpaceDN w:val="0"/>
              <w:adjustRightInd w:val="0"/>
              <w:spacing w:line="164" w:lineRule="exact"/>
              <w:ind w:left="108"/>
              <w:rPr>
                <w:rFonts w:ascii="Times New Roman" w:hAnsi="Times New Roman" w:cs="Times New Roman"/>
                <w:sz w:val="16"/>
                <w:szCs w:val="16"/>
              </w:rPr>
            </w:pPr>
            <w:r w:rsidRPr="004F3915">
              <w:rPr>
                <w:rFonts w:ascii="Times New Roman" w:hAnsi="Times New Roman" w:cs="Times New Roman"/>
                <w:sz w:val="16"/>
                <w:szCs w:val="16"/>
              </w:rPr>
              <w:t>195 MHz</w:t>
            </w:r>
          </w:p>
        </w:tc>
      </w:tr>
      <w:tr w:rsidR="004F3915" w:rsidRPr="004F3915" w14:paraId="54AD3DE8" w14:textId="77777777" w:rsidTr="003E32A8">
        <w:trPr>
          <w:cnfStyle w:val="000000100000" w:firstRow="0" w:lastRow="0" w:firstColumn="0" w:lastColumn="0" w:oddVBand="0" w:evenVBand="0" w:oddHBand="1" w:evenHBand="0" w:firstRowFirstColumn="0" w:firstRowLastColumn="0" w:lastRowFirstColumn="0" w:lastRowLastColumn="0"/>
          <w:trHeight w:val="184"/>
        </w:trPr>
        <w:tc>
          <w:tcPr>
            <w:cnfStyle w:val="000010000000" w:firstRow="0" w:lastRow="0" w:firstColumn="0" w:lastColumn="0" w:oddVBand="1" w:evenVBand="0" w:oddHBand="0" w:evenHBand="0" w:firstRowFirstColumn="0" w:firstRowLastColumn="0" w:lastRowFirstColumn="0" w:lastRowLastColumn="0"/>
            <w:tcW w:w="2249" w:type="dxa"/>
          </w:tcPr>
          <w:p w14:paraId="7C0AB78C" w14:textId="77777777" w:rsidR="004F3915" w:rsidRPr="004F3915" w:rsidRDefault="004F3915" w:rsidP="004F3915">
            <w:pPr>
              <w:kinsoku w:val="0"/>
              <w:overflowPunct w:val="0"/>
              <w:autoSpaceDE w:val="0"/>
              <w:autoSpaceDN w:val="0"/>
              <w:adjustRightInd w:val="0"/>
              <w:spacing w:line="164" w:lineRule="exact"/>
              <w:ind w:left="107"/>
              <w:rPr>
                <w:rFonts w:ascii="Times New Roman" w:hAnsi="Times New Roman" w:cs="Times New Roman"/>
                <w:sz w:val="16"/>
                <w:szCs w:val="16"/>
              </w:rPr>
            </w:pPr>
            <w:r w:rsidRPr="004F3915">
              <w:rPr>
                <w:rFonts w:ascii="Times New Roman" w:hAnsi="Times New Roman" w:cs="Times New Roman"/>
                <w:sz w:val="16"/>
                <w:szCs w:val="16"/>
              </w:rPr>
              <w:t>Bandwidth</w:t>
            </w:r>
          </w:p>
        </w:tc>
        <w:tc>
          <w:tcPr>
            <w:cnfStyle w:val="000001000000" w:firstRow="0" w:lastRow="0" w:firstColumn="0" w:lastColumn="0" w:oddVBand="0" w:evenVBand="1" w:oddHBand="0" w:evenHBand="0" w:firstRowFirstColumn="0" w:firstRowLastColumn="0" w:lastRowFirstColumn="0" w:lastRowLastColumn="0"/>
            <w:tcW w:w="1727" w:type="dxa"/>
          </w:tcPr>
          <w:p w14:paraId="42305EAF" w14:textId="77777777" w:rsidR="004F3915" w:rsidRPr="004F3915" w:rsidRDefault="004F3915" w:rsidP="004F3915">
            <w:pPr>
              <w:kinsoku w:val="0"/>
              <w:overflowPunct w:val="0"/>
              <w:autoSpaceDE w:val="0"/>
              <w:autoSpaceDN w:val="0"/>
              <w:adjustRightInd w:val="0"/>
              <w:spacing w:line="164" w:lineRule="exact"/>
              <w:ind w:left="108"/>
              <w:rPr>
                <w:rFonts w:ascii="Times New Roman" w:hAnsi="Times New Roman" w:cs="Times New Roman"/>
                <w:sz w:val="16"/>
                <w:szCs w:val="16"/>
              </w:rPr>
            </w:pPr>
            <w:r w:rsidRPr="004F3915">
              <w:rPr>
                <w:rFonts w:ascii="Times New Roman" w:hAnsi="Times New Roman" w:cs="Times New Roman"/>
                <w:sz w:val="16"/>
                <w:szCs w:val="16"/>
              </w:rPr>
              <w:t>180-210 MHz</w:t>
            </w:r>
          </w:p>
        </w:tc>
      </w:tr>
      <w:tr w:rsidR="004F3915" w:rsidRPr="004F3915" w14:paraId="62AAF6D6" w14:textId="77777777" w:rsidTr="003E32A8">
        <w:trPr>
          <w:trHeight w:val="184"/>
        </w:trPr>
        <w:tc>
          <w:tcPr>
            <w:cnfStyle w:val="000010000000" w:firstRow="0" w:lastRow="0" w:firstColumn="0" w:lastColumn="0" w:oddVBand="1" w:evenVBand="0" w:oddHBand="0" w:evenHBand="0" w:firstRowFirstColumn="0" w:firstRowLastColumn="0" w:lastRowFirstColumn="0" w:lastRowLastColumn="0"/>
            <w:tcW w:w="2249" w:type="dxa"/>
          </w:tcPr>
          <w:p w14:paraId="152CE16C" w14:textId="77777777" w:rsidR="004F3915" w:rsidRPr="004F3915" w:rsidRDefault="004F3915" w:rsidP="004F3915">
            <w:pPr>
              <w:kinsoku w:val="0"/>
              <w:overflowPunct w:val="0"/>
              <w:autoSpaceDE w:val="0"/>
              <w:autoSpaceDN w:val="0"/>
              <w:adjustRightInd w:val="0"/>
              <w:spacing w:line="164" w:lineRule="exact"/>
              <w:ind w:left="107"/>
              <w:rPr>
                <w:rFonts w:ascii="Times New Roman" w:hAnsi="Times New Roman" w:cs="Times New Roman"/>
                <w:sz w:val="16"/>
                <w:szCs w:val="16"/>
              </w:rPr>
            </w:pPr>
            <w:r w:rsidRPr="004F3915">
              <w:rPr>
                <w:rFonts w:ascii="Times New Roman" w:hAnsi="Times New Roman" w:cs="Times New Roman"/>
                <w:sz w:val="16"/>
                <w:szCs w:val="16"/>
              </w:rPr>
              <w:t>Transmit Signal Type</w:t>
            </w:r>
          </w:p>
        </w:tc>
        <w:tc>
          <w:tcPr>
            <w:cnfStyle w:val="000001000000" w:firstRow="0" w:lastRow="0" w:firstColumn="0" w:lastColumn="0" w:oddVBand="0" w:evenVBand="1" w:oddHBand="0" w:evenHBand="0" w:firstRowFirstColumn="0" w:firstRowLastColumn="0" w:lastRowFirstColumn="0" w:lastRowLastColumn="0"/>
            <w:tcW w:w="1727" w:type="dxa"/>
          </w:tcPr>
          <w:p w14:paraId="75D0B48A" w14:textId="77777777" w:rsidR="004F3915" w:rsidRPr="004F3915" w:rsidRDefault="004F3915" w:rsidP="004F3915">
            <w:pPr>
              <w:kinsoku w:val="0"/>
              <w:overflowPunct w:val="0"/>
              <w:autoSpaceDE w:val="0"/>
              <w:autoSpaceDN w:val="0"/>
              <w:adjustRightInd w:val="0"/>
              <w:spacing w:line="164" w:lineRule="exact"/>
              <w:ind w:left="108"/>
              <w:rPr>
                <w:rFonts w:ascii="Times New Roman" w:hAnsi="Times New Roman" w:cs="Times New Roman"/>
                <w:sz w:val="16"/>
                <w:szCs w:val="16"/>
              </w:rPr>
            </w:pPr>
            <w:r w:rsidRPr="004F3915">
              <w:rPr>
                <w:rFonts w:ascii="Times New Roman" w:hAnsi="Times New Roman" w:cs="Times New Roman"/>
                <w:sz w:val="16"/>
                <w:szCs w:val="16"/>
              </w:rPr>
              <w:t>Linear Up Chirp</w:t>
            </w:r>
          </w:p>
        </w:tc>
      </w:tr>
      <w:tr w:rsidR="004F3915" w:rsidRPr="004F3915" w14:paraId="5452CCDD" w14:textId="77777777" w:rsidTr="003E32A8">
        <w:trPr>
          <w:cnfStyle w:val="000000100000" w:firstRow="0" w:lastRow="0" w:firstColumn="0" w:lastColumn="0" w:oddVBand="0" w:evenVBand="0" w:oddHBand="1" w:evenHBand="0" w:firstRowFirstColumn="0" w:firstRowLastColumn="0" w:lastRowFirstColumn="0" w:lastRowLastColumn="0"/>
          <w:trHeight w:val="184"/>
        </w:trPr>
        <w:tc>
          <w:tcPr>
            <w:cnfStyle w:val="000010000000" w:firstRow="0" w:lastRow="0" w:firstColumn="0" w:lastColumn="0" w:oddVBand="1" w:evenVBand="0" w:oddHBand="0" w:evenHBand="0" w:firstRowFirstColumn="0" w:firstRowLastColumn="0" w:lastRowFirstColumn="0" w:lastRowLastColumn="0"/>
            <w:tcW w:w="2249" w:type="dxa"/>
          </w:tcPr>
          <w:p w14:paraId="53CC4E60" w14:textId="77777777" w:rsidR="004F3915" w:rsidRPr="004F3915" w:rsidRDefault="004F3915" w:rsidP="004F3915">
            <w:pPr>
              <w:kinsoku w:val="0"/>
              <w:overflowPunct w:val="0"/>
              <w:autoSpaceDE w:val="0"/>
              <w:autoSpaceDN w:val="0"/>
              <w:adjustRightInd w:val="0"/>
              <w:spacing w:line="164" w:lineRule="exact"/>
              <w:ind w:left="107"/>
              <w:rPr>
                <w:rFonts w:ascii="Times New Roman" w:hAnsi="Times New Roman" w:cs="Times New Roman"/>
                <w:sz w:val="16"/>
                <w:szCs w:val="16"/>
              </w:rPr>
            </w:pPr>
            <w:r w:rsidRPr="004F3915">
              <w:rPr>
                <w:rFonts w:ascii="Times New Roman" w:hAnsi="Times New Roman" w:cs="Times New Roman"/>
                <w:sz w:val="16"/>
                <w:szCs w:val="16"/>
              </w:rPr>
              <w:t>Transmit Power</w:t>
            </w:r>
          </w:p>
        </w:tc>
        <w:tc>
          <w:tcPr>
            <w:cnfStyle w:val="000001000000" w:firstRow="0" w:lastRow="0" w:firstColumn="0" w:lastColumn="0" w:oddVBand="0" w:evenVBand="1" w:oddHBand="0" w:evenHBand="0" w:firstRowFirstColumn="0" w:firstRowLastColumn="0" w:lastRowFirstColumn="0" w:lastRowLastColumn="0"/>
            <w:tcW w:w="1727" w:type="dxa"/>
          </w:tcPr>
          <w:p w14:paraId="5FE7A286" w14:textId="77777777" w:rsidR="004F3915" w:rsidRPr="004F3915" w:rsidRDefault="004F3915" w:rsidP="004F3915">
            <w:pPr>
              <w:kinsoku w:val="0"/>
              <w:overflowPunct w:val="0"/>
              <w:autoSpaceDE w:val="0"/>
              <w:autoSpaceDN w:val="0"/>
              <w:adjustRightInd w:val="0"/>
              <w:spacing w:line="164" w:lineRule="exact"/>
              <w:ind w:left="108"/>
              <w:rPr>
                <w:rFonts w:ascii="Times New Roman" w:hAnsi="Times New Roman" w:cs="Times New Roman"/>
                <w:sz w:val="16"/>
                <w:szCs w:val="16"/>
              </w:rPr>
            </w:pPr>
            <w:r w:rsidRPr="004F3915">
              <w:rPr>
                <w:rFonts w:ascii="Times New Roman" w:hAnsi="Times New Roman" w:cs="Times New Roman"/>
                <w:sz w:val="16"/>
                <w:szCs w:val="16"/>
              </w:rPr>
              <w:t>1050 W</w:t>
            </w:r>
          </w:p>
        </w:tc>
      </w:tr>
      <w:tr w:rsidR="004F3915" w:rsidRPr="004F3915" w14:paraId="122851AF" w14:textId="77777777" w:rsidTr="003E32A8">
        <w:trPr>
          <w:trHeight w:val="551"/>
        </w:trPr>
        <w:tc>
          <w:tcPr>
            <w:cnfStyle w:val="000010000000" w:firstRow="0" w:lastRow="0" w:firstColumn="0" w:lastColumn="0" w:oddVBand="1" w:evenVBand="0" w:oddHBand="0" w:evenHBand="0" w:firstRowFirstColumn="0" w:firstRowLastColumn="0" w:lastRowFirstColumn="0" w:lastRowLastColumn="0"/>
            <w:tcW w:w="2249" w:type="dxa"/>
          </w:tcPr>
          <w:p w14:paraId="078A207E" w14:textId="77777777" w:rsidR="004F3915" w:rsidRPr="004F3915" w:rsidRDefault="004F3915" w:rsidP="004F3915">
            <w:pPr>
              <w:kinsoku w:val="0"/>
              <w:overflowPunct w:val="0"/>
              <w:autoSpaceDE w:val="0"/>
              <w:autoSpaceDN w:val="0"/>
              <w:adjustRightInd w:val="0"/>
              <w:spacing w:line="178" w:lineRule="exact"/>
              <w:ind w:left="107"/>
              <w:rPr>
                <w:rFonts w:ascii="Times New Roman" w:hAnsi="Times New Roman" w:cs="Times New Roman"/>
                <w:sz w:val="16"/>
                <w:szCs w:val="16"/>
              </w:rPr>
            </w:pPr>
            <w:r w:rsidRPr="004F3915">
              <w:rPr>
                <w:rFonts w:ascii="Times New Roman" w:hAnsi="Times New Roman" w:cs="Times New Roman"/>
                <w:sz w:val="16"/>
                <w:szCs w:val="16"/>
              </w:rPr>
              <w:t>Signal Duration</w:t>
            </w:r>
          </w:p>
        </w:tc>
        <w:tc>
          <w:tcPr>
            <w:cnfStyle w:val="000001000000" w:firstRow="0" w:lastRow="0" w:firstColumn="0" w:lastColumn="0" w:oddVBand="0" w:evenVBand="1" w:oddHBand="0" w:evenHBand="0" w:firstRowFirstColumn="0" w:firstRowLastColumn="0" w:lastRowFirstColumn="0" w:lastRowLastColumn="0"/>
            <w:tcW w:w="1727" w:type="dxa"/>
          </w:tcPr>
          <w:p w14:paraId="590D2BF5" w14:textId="77777777" w:rsidR="004F3915" w:rsidRPr="004F3915" w:rsidRDefault="004F3915" w:rsidP="004F3915">
            <w:pPr>
              <w:kinsoku w:val="0"/>
              <w:overflowPunct w:val="0"/>
              <w:autoSpaceDE w:val="0"/>
              <w:autoSpaceDN w:val="0"/>
              <w:adjustRightInd w:val="0"/>
              <w:spacing w:line="178" w:lineRule="exact"/>
              <w:ind w:left="108"/>
              <w:rPr>
                <w:rFonts w:ascii="Times New Roman" w:hAnsi="Times New Roman" w:cs="Times New Roman"/>
                <w:sz w:val="16"/>
                <w:szCs w:val="16"/>
              </w:rPr>
            </w:pPr>
            <w:r w:rsidRPr="004F3915">
              <w:rPr>
                <w:rFonts w:ascii="Times New Roman" w:hAnsi="Times New Roman" w:cs="Times New Roman"/>
                <w:sz w:val="16"/>
                <w:szCs w:val="16"/>
              </w:rPr>
              <w:t xml:space="preserve">1 </w:t>
            </w:r>
            <w:proofErr w:type="spellStart"/>
            <w:r w:rsidRPr="004F3915">
              <w:rPr>
                <w:rFonts w:ascii="Times New Roman" w:hAnsi="Times New Roman" w:cs="Times New Roman"/>
                <w:sz w:val="16"/>
                <w:szCs w:val="16"/>
              </w:rPr>
              <w:t>μs</w:t>
            </w:r>
            <w:proofErr w:type="spellEnd"/>
            <w:r w:rsidRPr="004F3915">
              <w:rPr>
                <w:rFonts w:ascii="Times New Roman" w:hAnsi="Times New Roman" w:cs="Times New Roman"/>
                <w:sz w:val="16"/>
                <w:szCs w:val="16"/>
              </w:rPr>
              <w:t xml:space="preserve"> and 10 </w:t>
            </w:r>
            <w:proofErr w:type="spellStart"/>
            <w:r w:rsidRPr="004F3915">
              <w:rPr>
                <w:rFonts w:ascii="Times New Roman" w:hAnsi="Times New Roman" w:cs="Times New Roman"/>
                <w:sz w:val="16"/>
                <w:szCs w:val="16"/>
              </w:rPr>
              <w:t>μs</w:t>
            </w:r>
            <w:proofErr w:type="spellEnd"/>
            <w:r w:rsidRPr="004F3915">
              <w:rPr>
                <w:rFonts w:ascii="Times New Roman" w:hAnsi="Times New Roman" w:cs="Times New Roman"/>
                <w:sz w:val="16"/>
                <w:szCs w:val="16"/>
              </w:rPr>
              <w:t xml:space="preserve"> (Low</w:t>
            </w:r>
          </w:p>
          <w:p w14:paraId="695C39F5" w14:textId="77777777" w:rsidR="004F3915" w:rsidRPr="004F3915" w:rsidRDefault="004F3915" w:rsidP="004F3915">
            <w:pPr>
              <w:kinsoku w:val="0"/>
              <w:overflowPunct w:val="0"/>
              <w:autoSpaceDE w:val="0"/>
              <w:autoSpaceDN w:val="0"/>
              <w:adjustRightInd w:val="0"/>
              <w:spacing w:before="4" w:line="182" w:lineRule="exact"/>
              <w:ind w:left="108" w:right="215"/>
              <w:rPr>
                <w:rFonts w:ascii="Times New Roman" w:hAnsi="Times New Roman" w:cs="Times New Roman"/>
                <w:sz w:val="16"/>
                <w:szCs w:val="16"/>
              </w:rPr>
            </w:pPr>
            <w:r w:rsidRPr="004F3915">
              <w:rPr>
                <w:rFonts w:ascii="Times New Roman" w:hAnsi="Times New Roman" w:cs="Times New Roman"/>
                <w:sz w:val="16"/>
                <w:szCs w:val="16"/>
              </w:rPr>
              <w:t xml:space="preserve">Altitude) 30 </w:t>
            </w:r>
            <w:proofErr w:type="spellStart"/>
            <w:r w:rsidRPr="004F3915">
              <w:rPr>
                <w:rFonts w:ascii="Times New Roman" w:hAnsi="Times New Roman" w:cs="Times New Roman"/>
                <w:sz w:val="16"/>
                <w:szCs w:val="16"/>
              </w:rPr>
              <w:t>μs</w:t>
            </w:r>
            <w:proofErr w:type="spellEnd"/>
            <w:r w:rsidRPr="004F3915">
              <w:rPr>
                <w:rFonts w:ascii="Times New Roman" w:hAnsi="Times New Roman" w:cs="Times New Roman"/>
                <w:sz w:val="16"/>
                <w:szCs w:val="16"/>
              </w:rPr>
              <w:t xml:space="preserve"> (High Altitude</w:t>
            </w:r>
          </w:p>
        </w:tc>
      </w:tr>
      <w:tr w:rsidR="004F3915" w:rsidRPr="004F3915" w14:paraId="61A8D8DB" w14:textId="77777777" w:rsidTr="003E32A8">
        <w:trPr>
          <w:cnfStyle w:val="000000100000" w:firstRow="0" w:lastRow="0" w:firstColumn="0" w:lastColumn="0" w:oddVBand="0" w:evenVBand="0" w:oddHBand="1" w:evenHBand="0" w:firstRowFirstColumn="0" w:firstRowLastColumn="0" w:lastRowFirstColumn="0" w:lastRowLastColumn="0"/>
          <w:trHeight w:val="184"/>
        </w:trPr>
        <w:tc>
          <w:tcPr>
            <w:cnfStyle w:val="000010000000" w:firstRow="0" w:lastRow="0" w:firstColumn="0" w:lastColumn="0" w:oddVBand="1" w:evenVBand="0" w:oddHBand="0" w:evenHBand="0" w:firstRowFirstColumn="0" w:firstRowLastColumn="0" w:lastRowFirstColumn="0" w:lastRowLastColumn="0"/>
            <w:tcW w:w="2249" w:type="dxa"/>
          </w:tcPr>
          <w:p w14:paraId="2FD26CB5" w14:textId="77777777" w:rsidR="004F3915" w:rsidRPr="004F3915" w:rsidRDefault="004F3915" w:rsidP="004F3915">
            <w:pPr>
              <w:kinsoku w:val="0"/>
              <w:overflowPunct w:val="0"/>
              <w:autoSpaceDE w:val="0"/>
              <w:autoSpaceDN w:val="0"/>
              <w:adjustRightInd w:val="0"/>
              <w:spacing w:line="164" w:lineRule="exact"/>
              <w:ind w:left="107"/>
              <w:rPr>
                <w:rFonts w:ascii="Times New Roman" w:hAnsi="Times New Roman" w:cs="Times New Roman"/>
                <w:sz w:val="16"/>
                <w:szCs w:val="16"/>
              </w:rPr>
            </w:pPr>
            <w:r w:rsidRPr="004F3915">
              <w:rPr>
                <w:rFonts w:ascii="Times New Roman" w:hAnsi="Times New Roman" w:cs="Times New Roman"/>
                <w:sz w:val="16"/>
                <w:szCs w:val="16"/>
              </w:rPr>
              <w:t>Transmit Channels</w:t>
            </w:r>
          </w:p>
        </w:tc>
        <w:tc>
          <w:tcPr>
            <w:cnfStyle w:val="000001000000" w:firstRow="0" w:lastRow="0" w:firstColumn="0" w:lastColumn="0" w:oddVBand="0" w:evenVBand="1" w:oddHBand="0" w:evenHBand="0" w:firstRowFirstColumn="0" w:firstRowLastColumn="0" w:lastRowFirstColumn="0" w:lastRowLastColumn="0"/>
            <w:tcW w:w="1727" w:type="dxa"/>
          </w:tcPr>
          <w:p w14:paraId="36A13631" w14:textId="77777777" w:rsidR="004F3915" w:rsidRPr="004F3915" w:rsidRDefault="004F3915" w:rsidP="004F3915">
            <w:pPr>
              <w:kinsoku w:val="0"/>
              <w:overflowPunct w:val="0"/>
              <w:autoSpaceDE w:val="0"/>
              <w:autoSpaceDN w:val="0"/>
              <w:adjustRightInd w:val="0"/>
              <w:spacing w:line="164" w:lineRule="exact"/>
              <w:ind w:left="108"/>
              <w:rPr>
                <w:rFonts w:ascii="Times New Roman" w:hAnsi="Times New Roman" w:cs="Times New Roman"/>
                <w:sz w:val="16"/>
                <w:szCs w:val="16"/>
              </w:rPr>
            </w:pPr>
            <w:r w:rsidRPr="004F3915">
              <w:rPr>
                <w:rFonts w:ascii="Times New Roman" w:hAnsi="Times New Roman" w:cs="Times New Roman"/>
                <w:sz w:val="16"/>
                <w:szCs w:val="16"/>
              </w:rPr>
              <w:t>7</w:t>
            </w:r>
          </w:p>
        </w:tc>
      </w:tr>
      <w:tr w:rsidR="004F3915" w:rsidRPr="004F3915" w14:paraId="0A87F2BF" w14:textId="77777777" w:rsidTr="003E32A8">
        <w:trPr>
          <w:trHeight w:val="184"/>
        </w:trPr>
        <w:tc>
          <w:tcPr>
            <w:cnfStyle w:val="000010000000" w:firstRow="0" w:lastRow="0" w:firstColumn="0" w:lastColumn="0" w:oddVBand="1" w:evenVBand="0" w:oddHBand="0" w:evenHBand="0" w:firstRowFirstColumn="0" w:firstRowLastColumn="0" w:lastRowFirstColumn="0" w:lastRowLastColumn="0"/>
            <w:tcW w:w="2249" w:type="dxa"/>
          </w:tcPr>
          <w:p w14:paraId="25942858" w14:textId="77777777" w:rsidR="004F3915" w:rsidRPr="004F3915" w:rsidRDefault="004F3915" w:rsidP="004F3915">
            <w:pPr>
              <w:kinsoku w:val="0"/>
              <w:overflowPunct w:val="0"/>
              <w:autoSpaceDE w:val="0"/>
              <w:autoSpaceDN w:val="0"/>
              <w:adjustRightInd w:val="0"/>
              <w:spacing w:line="164" w:lineRule="exact"/>
              <w:ind w:left="107"/>
              <w:rPr>
                <w:rFonts w:ascii="Times New Roman" w:hAnsi="Times New Roman" w:cs="Times New Roman"/>
                <w:sz w:val="16"/>
                <w:szCs w:val="16"/>
              </w:rPr>
            </w:pPr>
            <w:r w:rsidRPr="004F3915">
              <w:rPr>
                <w:rFonts w:ascii="Times New Roman" w:hAnsi="Times New Roman" w:cs="Times New Roman"/>
                <w:sz w:val="16"/>
                <w:szCs w:val="16"/>
              </w:rPr>
              <w:t>Receive Channels</w:t>
            </w:r>
          </w:p>
        </w:tc>
        <w:tc>
          <w:tcPr>
            <w:cnfStyle w:val="000001000000" w:firstRow="0" w:lastRow="0" w:firstColumn="0" w:lastColumn="0" w:oddVBand="0" w:evenVBand="1" w:oddHBand="0" w:evenHBand="0" w:firstRowFirstColumn="0" w:firstRowLastColumn="0" w:lastRowFirstColumn="0" w:lastRowLastColumn="0"/>
            <w:tcW w:w="1727" w:type="dxa"/>
          </w:tcPr>
          <w:p w14:paraId="3FDC8931" w14:textId="77777777" w:rsidR="004F3915" w:rsidRPr="004F3915" w:rsidRDefault="004F3915" w:rsidP="004F3915">
            <w:pPr>
              <w:kinsoku w:val="0"/>
              <w:overflowPunct w:val="0"/>
              <w:autoSpaceDE w:val="0"/>
              <w:autoSpaceDN w:val="0"/>
              <w:adjustRightInd w:val="0"/>
              <w:spacing w:line="164" w:lineRule="exact"/>
              <w:ind w:left="108"/>
              <w:rPr>
                <w:rFonts w:ascii="Times New Roman" w:hAnsi="Times New Roman" w:cs="Times New Roman"/>
                <w:sz w:val="16"/>
                <w:szCs w:val="16"/>
              </w:rPr>
            </w:pPr>
            <w:r w:rsidRPr="004F3915">
              <w:rPr>
                <w:rFonts w:ascii="Times New Roman" w:hAnsi="Times New Roman" w:cs="Times New Roman"/>
                <w:sz w:val="16"/>
                <w:szCs w:val="16"/>
              </w:rPr>
              <w:t>16</w:t>
            </w:r>
          </w:p>
        </w:tc>
      </w:tr>
      <w:tr w:rsidR="004F3915" w:rsidRPr="004F3915" w14:paraId="1130E243" w14:textId="77777777" w:rsidTr="003E32A8">
        <w:trPr>
          <w:cnfStyle w:val="000000100000" w:firstRow="0" w:lastRow="0" w:firstColumn="0" w:lastColumn="0" w:oddVBand="0" w:evenVBand="0" w:oddHBand="1" w:evenHBand="0" w:firstRowFirstColumn="0" w:firstRowLastColumn="0" w:lastRowFirstColumn="0" w:lastRowLastColumn="0"/>
          <w:trHeight w:val="182"/>
        </w:trPr>
        <w:tc>
          <w:tcPr>
            <w:cnfStyle w:val="000010000000" w:firstRow="0" w:lastRow="0" w:firstColumn="0" w:lastColumn="0" w:oddVBand="1" w:evenVBand="0" w:oddHBand="0" w:evenHBand="0" w:firstRowFirstColumn="0" w:firstRowLastColumn="0" w:lastRowFirstColumn="0" w:lastRowLastColumn="0"/>
            <w:tcW w:w="2249" w:type="dxa"/>
          </w:tcPr>
          <w:p w14:paraId="1C7849FA" w14:textId="77777777" w:rsidR="004F3915" w:rsidRPr="004F3915" w:rsidRDefault="004F3915" w:rsidP="004F3915">
            <w:pPr>
              <w:kinsoku w:val="0"/>
              <w:overflowPunct w:val="0"/>
              <w:autoSpaceDE w:val="0"/>
              <w:autoSpaceDN w:val="0"/>
              <w:adjustRightInd w:val="0"/>
              <w:spacing w:line="162" w:lineRule="exact"/>
              <w:ind w:left="107"/>
              <w:rPr>
                <w:rFonts w:ascii="Times New Roman" w:hAnsi="Times New Roman" w:cs="Times New Roman"/>
                <w:sz w:val="16"/>
                <w:szCs w:val="16"/>
              </w:rPr>
            </w:pPr>
            <w:r w:rsidRPr="004F3915">
              <w:rPr>
                <w:rFonts w:ascii="Times New Roman" w:hAnsi="Times New Roman" w:cs="Times New Roman"/>
                <w:sz w:val="16"/>
                <w:szCs w:val="16"/>
              </w:rPr>
              <w:t>Noise Figure</w:t>
            </w:r>
          </w:p>
        </w:tc>
        <w:tc>
          <w:tcPr>
            <w:cnfStyle w:val="000001000000" w:firstRow="0" w:lastRow="0" w:firstColumn="0" w:lastColumn="0" w:oddVBand="0" w:evenVBand="1" w:oddHBand="0" w:evenHBand="0" w:firstRowFirstColumn="0" w:firstRowLastColumn="0" w:lastRowFirstColumn="0" w:lastRowLastColumn="0"/>
            <w:tcW w:w="1727" w:type="dxa"/>
          </w:tcPr>
          <w:p w14:paraId="4DBAC553" w14:textId="77777777" w:rsidR="004F3915" w:rsidRPr="004F3915" w:rsidRDefault="004F3915" w:rsidP="004F3915">
            <w:pPr>
              <w:kinsoku w:val="0"/>
              <w:overflowPunct w:val="0"/>
              <w:autoSpaceDE w:val="0"/>
              <w:autoSpaceDN w:val="0"/>
              <w:adjustRightInd w:val="0"/>
              <w:spacing w:line="162" w:lineRule="exact"/>
              <w:ind w:left="108"/>
              <w:rPr>
                <w:rFonts w:ascii="Times New Roman" w:hAnsi="Times New Roman" w:cs="Times New Roman"/>
                <w:sz w:val="16"/>
                <w:szCs w:val="16"/>
              </w:rPr>
            </w:pPr>
            <w:r w:rsidRPr="004F3915">
              <w:rPr>
                <w:rFonts w:ascii="Times New Roman" w:hAnsi="Times New Roman" w:cs="Times New Roman"/>
                <w:sz w:val="16"/>
                <w:szCs w:val="16"/>
              </w:rPr>
              <w:t>2</w:t>
            </w:r>
          </w:p>
        </w:tc>
      </w:tr>
      <w:tr w:rsidR="004F3915" w:rsidRPr="004F3915" w14:paraId="7E7C563A" w14:textId="77777777" w:rsidTr="003E32A8">
        <w:trPr>
          <w:trHeight w:val="184"/>
        </w:trPr>
        <w:tc>
          <w:tcPr>
            <w:cnfStyle w:val="000010000000" w:firstRow="0" w:lastRow="0" w:firstColumn="0" w:lastColumn="0" w:oddVBand="1" w:evenVBand="0" w:oddHBand="0" w:evenHBand="0" w:firstRowFirstColumn="0" w:firstRowLastColumn="0" w:lastRowFirstColumn="0" w:lastRowLastColumn="0"/>
            <w:tcW w:w="2249" w:type="dxa"/>
          </w:tcPr>
          <w:p w14:paraId="1B64E767" w14:textId="77777777" w:rsidR="004F3915" w:rsidRPr="004F3915" w:rsidRDefault="004F3915" w:rsidP="004F3915">
            <w:pPr>
              <w:kinsoku w:val="0"/>
              <w:overflowPunct w:val="0"/>
              <w:autoSpaceDE w:val="0"/>
              <w:autoSpaceDN w:val="0"/>
              <w:adjustRightInd w:val="0"/>
              <w:spacing w:line="164" w:lineRule="exact"/>
              <w:ind w:left="107"/>
              <w:rPr>
                <w:rFonts w:ascii="Times New Roman" w:hAnsi="Times New Roman" w:cs="Times New Roman"/>
                <w:sz w:val="16"/>
                <w:szCs w:val="16"/>
              </w:rPr>
            </w:pPr>
            <w:r w:rsidRPr="004F3915">
              <w:rPr>
                <w:rFonts w:ascii="Times New Roman" w:hAnsi="Times New Roman" w:cs="Times New Roman"/>
                <w:sz w:val="16"/>
                <w:szCs w:val="16"/>
              </w:rPr>
              <w:t>Sampling Rate</w:t>
            </w:r>
          </w:p>
        </w:tc>
        <w:tc>
          <w:tcPr>
            <w:cnfStyle w:val="000001000000" w:firstRow="0" w:lastRow="0" w:firstColumn="0" w:lastColumn="0" w:oddVBand="0" w:evenVBand="1" w:oddHBand="0" w:evenHBand="0" w:firstRowFirstColumn="0" w:firstRowLastColumn="0" w:lastRowFirstColumn="0" w:lastRowLastColumn="0"/>
            <w:tcW w:w="1727" w:type="dxa"/>
          </w:tcPr>
          <w:p w14:paraId="090E23B4" w14:textId="77777777" w:rsidR="004F3915" w:rsidRPr="004F3915" w:rsidRDefault="004F3915" w:rsidP="004F3915">
            <w:pPr>
              <w:kinsoku w:val="0"/>
              <w:overflowPunct w:val="0"/>
              <w:autoSpaceDE w:val="0"/>
              <w:autoSpaceDN w:val="0"/>
              <w:adjustRightInd w:val="0"/>
              <w:spacing w:line="164" w:lineRule="exact"/>
              <w:ind w:left="108"/>
              <w:rPr>
                <w:rFonts w:ascii="Times New Roman" w:hAnsi="Times New Roman" w:cs="Times New Roman"/>
                <w:sz w:val="16"/>
                <w:szCs w:val="16"/>
              </w:rPr>
            </w:pPr>
            <w:r w:rsidRPr="004F3915">
              <w:rPr>
                <w:rFonts w:ascii="Times New Roman" w:hAnsi="Times New Roman" w:cs="Times New Roman"/>
                <w:sz w:val="16"/>
                <w:szCs w:val="16"/>
              </w:rPr>
              <w:t>111 MHz</w:t>
            </w:r>
          </w:p>
        </w:tc>
      </w:tr>
      <w:tr w:rsidR="004F3915" w:rsidRPr="004F3915" w14:paraId="5C599A09" w14:textId="77777777" w:rsidTr="003E32A8">
        <w:trPr>
          <w:cnfStyle w:val="000000100000" w:firstRow="0" w:lastRow="0" w:firstColumn="0" w:lastColumn="0" w:oddVBand="0" w:evenVBand="0" w:oddHBand="1" w:evenHBand="0" w:firstRowFirstColumn="0" w:firstRowLastColumn="0" w:lastRowFirstColumn="0" w:lastRowLastColumn="0"/>
          <w:trHeight w:val="184"/>
        </w:trPr>
        <w:tc>
          <w:tcPr>
            <w:cnfStyle w:val="000010000000" w:firstRow="0" w:lastRow="0" w:firstColumn="0" w:lastColumn="0" w:oddVBand="1" w:evenVBand="0" w:oddHBand="0" w:evenHBand="0" w:firstRowFirstColumn="0" w:firstRowLastColumn="0" w:lastRowFirstColumn="0" w:lastRowLastColumn="0"/>
            <w:tcW w:w="2249" w:type="dxa"/>
          </w:tcPr>
          <w:p w14:paraId="0304E4DD" w14:textId="77777777" w:rsidR="004F3915" w:rsidRPr="004F3915" w:rsidRDefault="004F3915" w:rsidP="004F3915">
            <w:pPr>
              <w:kinsoku w:val="0"/>
              <w:overflowPunct w:val="0"/>
              <w:autoSpaceDE w:val="0"/>
              <w:autoSpaceDN w:val="0"/>
              <w:adjustRightInd w:val="0"/>
              <w:spacing w:line="164" w:lineRule="exact"/>
              <w:ind w:left="107"/>
              <w:rPr>
                <w:rFonts w:ascii="Times New Roman" w:hAnsi="Times New Roman" w:cs="Times New Roman"/>
                <w:sz w:val="16"/>
                <w:szCs w:val="16"/>
              </w:rPr>
            </w:pPr>
            <w:r w:rsidRPr="004F3915">
              <w:rPr>
                <w:rFonts w:ascii="Times New Roman" w:hAnsi="Times New Roman" w:cs="Times New Roman"/>
                <w:sz w:val="16"/>
                <w:szCs w:val="16"/>
              </w:rPr>
              <w:t>ADC Bits</w:t>
            </w:r>
          </w:p>
        </w:tc>
        <w:tc>
          <w:tcPr>
            <w:cnfStyle w:val="000001000000" w:firstRow="0" w:lastRow="0" w:firstColumn="0" w:lastColumn="0" w:oddVBand="0" w:evenVBand="1" w:oddHBand="0" w:evenHBand="0" w:firstRowFirstColumn="0" w:firstRowLastColumn="0" w:lastRowFirstColumn="0" w:lastRowLastColumn="0"/>
            <w:tcW w:w="1727" w:type="dxa"/>
          </w:tcPr>
          <w:p w14:paraId="6DCC9413" w14:textId="77777777" w:rsidR="004F3915" w:rsidRPr="004F3915" w:rsidRDefault="004F3915" w:rsidP="004F3915">
            <w:pPr>
              <w:kinsoku w:val="0"/>
              <w:overflowPunct w:val="0"/>
              <w:autoSpaceDE w:val="0"/>
              <w:autoSpaceDN w:val="0"/>
              <w:adjustRightInd w:val="0"/>
              <w:spacing w:line="164" w:lineRule="exact"/>
              <w:ind w:left="108"/>
              <w:rPr>
                <w:rFonts w:ascii="Times New Roman" w:hAnsi="Times New Roman" w:cs="Times New Roman"/>
                <w:sz w:val="16"/>
                <w:szCs w:val="16"/>
              </w:rPr>
            </w:pPr>
            <w:r w:rsidRPr="004F3915">
              <w:rPr>
                <w:rFonts w:ascii="Times New Roman" w:hAnsi="Times New Roman" w:cs="Times New Roman"/>
                <w:sz w:val="16"/>
                <w:szCs w:val="16"/>
              </w:rPr>
              <w:t>14</w:t>
            </w:r>
          </w:p>
        </w:tc>
      </w:tr>
      <w:tr w:rsidR="004F3915" w:rsidRPr="004F3915" w14:paraId="0D69F324" w14:textId="77777777" w:rsidTr="003E32A8">
        <w:trPr>
          <w:trHeight w:val="184"/>
        </w:trPr>
        <w:tc>
          <w:tcPr>
            <w:cnfStyle w:val="000010000000" w:firstRow="0" w:lastRow="0" w:firstColumn="0" w:lastColumn="0" w:oddVBand="1" w:evenVBand="0" w:oddHBand="0" w:evenHBand="0" w:firstRowFirstColumn="0" w:firstRowLastColumn="0" w:lastRowFirstColumn="0" w:lastRowLastColumn="0"/>
            <w:tcW w:w="2249" w:type="dxa"/>
          </w:tcPr>
          <w:p w14:paraId="747722DC" w14:textId="77777777" w:rsidR="004F3915" w:rsidRPr="004F3915" w:rsidRDefault="004F3915" w:rsidP="004F3915">
            <w:pPr>
              <w:kinsoku w:val="0"/>
              <w:overflowPunct w:val="0"/>
              <w:autoSpaceDE w:val="0"/>
              <w:autoSpaceDN w:val="0"/>
              <w:adjustRightInd w:val="0"/>
              <w:spacing w:line="164" w:lineRule="exact"/>
              <w:ind w:left="107"/>
              <w:rPr>
                <w:rFonts w:ascii="Times New Roman" w:hAnsi="Times New Roman" w:cs="Times New Roman"/>
                <w:sz w:val="16"/>
                <w:szCs w:val="16"/>
              </w:rPr>
            </w:pPr>
            <w:r w:rsidRPr="004F3915">
              <w:rPr>
                <w:rFonts w:ascii="Times New Roman" w:hAnsi="Times New Roman" w:cs="Times New Roman"/>
                <w:sz w:val="16"/>
                <w:szCs w:val="16"/>
              </w:rPr>
              <w:t>Dynamic Range</w:t>
            </w:r>
          </w:p>
        </w:tc>
        <w:tc>
          <w:tcPr>
            <w:cnfStyle w:val="000001000000" w:firstRow="0" w:lastRow="0" w:firstColumn="0" w:lastColumn="0" w:oddVBand="0" w:evenVBand="1" w:oddHBand="0" w:evenHBand="0" w:firstRowFirstColumn="0" w:firstRowLastColumn="0" w:lastRowFirstColumn="0" w:lastRowLastColumn="0"/>
            <w:tcW w:w="1727" w:type="dxa"/>
          </w:tcPr>
          <w:p w14:paraId="198138BA" w14:textId="77777777" w:rsidR="004F3915" w:rsidRPr="004F3915" w:rsidRDefault="004F3915" w:rsidP="004F3915">
            <w:pPr>
              <w:kinsoku w:val="0"/>
              <w:overflowPunct w:val="0"/>
              <w:autoSpaceDE w:val="0"/>
              <w:autoSpaceDN w:val="0"/>
              <w:adjustRightInd w:val="0"/>
              <w:spacing w:line="164" w:lineRule="exact"/>
              <w:ind w:left="108"/>
              <w:rPr>
                <w:rFonts w:ascii="Times New Roman" w:hAnsi="Times New Roman" w:cs="Times New Roman"/>
                <w:sz w:val="16"/>
                <w:szCs w:val="16"/>
              </w:rPr>
            </w:pPr>
            <w:r w:rsidRPr="004F3915">
              <w:rPr>
                <w:rFonts w:ascii="Times New Roman" w:hAnsi="Times New Roman" w:cs="Times New Roman"/>
                <w:sz w:val="16"/>
                <w:szCs w:val="16"/>
              </w:rPr>
              <w:t>Waveform Playlist</w:t>
            </w:r>
          </w:p>
        </w:tc>
      </w:tr>
      <w:tr w:rsidR="004F3915" w:rsidRPr="004F3915" w14:paraId="07F608BD" w14:textId="77777777" w:rsidTr="003E32A8">
        <w:trPr>
          <w:cnfStyle w:val="000000100000" w:firstRow="0" w:lastRow="0" w:firstColumn="0" w:lastColumn="0" w:oddVBand="0" w:evenVBand="0" w:oddHBand="1" w:evenHBand="0" w:firstRowFirstColumn="0" w:firstRowLastColumn="0" w:lastRowFirstColumn="0" w:lastRowLastColumn="0"/>
          <w:trHeight w:val="184"/>
        </w:trPr>
        <w:tc>
          <w:tcPr>
            <w:cnfStyle w:val="000010000000" w:firstRow="0" w:lastRow="0" w:firstColumn="0" w:lastColumn="0" w:oddVBand="1" w:evenVBand="0" w:oddHBand="0" w:evenHBand="0" w:firstRowFirstColumn="0" w:firstRowLastColumn="0" w:lastRowFirstColumn="0" w:lastRowLastColumn="0"/>
            <w:tcW w:w="2249" w:type="dxa"/>
          </w:tcPr>
          <w:p w14:paraId="34A16F11" w14:textId="77777777" w:rsidR="004F3915" w:rsidRPr="004F3915" w:rsidRDefault="004F3915" w:rsidP="004F3915">
            <w:pPr>
              <w:kinsoku w:val="0"/>
              <w:overflowPunct w:val="0"/>
              <w:autoSpaceDE w:val="0"/>
              <w:autoSpaceDN w:val="0"/>
              <w:adjustRightInd w:val="0"/>
              <w:spacing w:line="164" w:lineRule="exact"/>
              <w:ind w:left="107"/>
              <w:rPr>
                <w:rFonts w:ascii="Times New Roman" w:hAnsi="Times New Roman" w:cs="Times New Roman"/>
                <w:sz w:val="16"/>
                <w:szCs w:val="16"/>
              </w:rPr>
            </w:pPr>
            <w:r w:rsidRPr="004F3915">
              <w:rPr>
                <w:rFonts w:ascii="Times New Roman" w:hAnsi="Times New Roman" w:cs="Times New Roman"/>
                <w:sz w:val="16"/>
                <w:szCs w:val="16"/>
              </w:rPr>
              <w:t>Data Rate</w:t>
            </w:r>
          </w:p>
        </w:tc>
        <w:tc>
          <w:tcPr>
            <w:cnfStyle w:val="000001000000" w:firstRow="0" w:lastRow="0" w:firstColumn="0" w:lastColumn="0" w:oddVBand="0" w:evenVBand="1" w:oddHBand="0" w:evenHBand="0" w:firstRowFirstColumn="0" w:firstRowLastColumn="0" w:lastRowFirstColumn="0" w:lastRowLastColumn="0"/>
            <w:tcW w:w="1727" w:type="dxa"/>
          </w:tcPr>
          <w:p w14:paraId="302EA17D" w14:textId="77777777" w:rsidR="004F3915" w:rsidRPr="004F3915" w:rsidRDefault="004F3915" w:rsidP="004F3915">
            <w:pPr>
              <w:kinsoku w:val="0"/>
              <w:overflowPunct w:val="0"/>
              <w:autoSpaceDE w:val="0"/>
              <w:autoSpaceDN w:val="0"/>
              <w:adjustRightInd w:val="0"/>
              <w:spacing w:line="164" w:lineRule="exact"/>
              <w:ind w:left="108"/>
              <w:rPr>
                <w:rFonts w:ascii="Times New Roman" w:hAnsi="Times New Roman" w:cs="Times New Roman"/>
                <w:sz w:val="16"/>
                <w:szCs w:val="16"/>
              </w:rPr>
            </w:pPr>
            <w:r w:rsidRPr="004F3915">
              <w:rPr>
                <w:rFonts w:ascii="Times New Roman" w:hAnsi="Times New Roman" w:cs="Times New Roman"/>
                <w:sz w:val="16"/>
                <w:szCs w:val="16"/>
              </w:rPr>
              <w:t>32 MB/sec per channel</w:t>
            </w:r>
          </w:p>
        </w:tc>
      </w:tr>
    </w:tbl>
    <w:p w14:paraId="04B9E35A" w14:textId="77777777" w:rsidR="004F3915" w:rsidRDefault="004F3915" w:rsidP="004F3915">
      <w:pPr>
        <w:rPr>
          <w:sz w:val="20"/>
          <w:szCs w:val="20"/>
        </w:rPr>
      </w:pPr>
    </w:p>
    <w:p w14:paraId="6A539902" w14:textId="77777777" w:rsidR="004F3915" w:rsidRDefault="004F3915" w:rsidP="004F3915">
      <w:pPr>
        <w:rPr>
          <w:sz w:val="20"/>
          <w:szCs w:val="20"/>
        </w:rPr>
      </w:pPr>
    </w:p>
    <w:p w14:paraId="2421CD1A" w14:textId="77777777" w:rsidR="00994433" w:rsidRDefault="00994433" w:rsidP="00994433">
      <w:pPr>
        <w:pStyle w:val="Default"/>
        <w:rPr>
          <w:sz w:val="20"/>
          <w:szCs w:val="20"/>
        </w:rPr>
      </w:pPr>
      <w:r>
        <w:rPr>
          <w:sz w:val="20"/>
          <w:szCs w:val="20"/>
        </w:rPr>
        <w:t xml:space="preserve">The complex data received after processing from this radar has along track resolution of about 0.5 m which is surface tracked in the echogram-using the tracker developed by </w:t>
      </w:r>
      <w:proofErr w:type="spellStart"/>
      <w:r>
        <w:rPr>
          <w:sz w:val="20"/>
          <w:szCs w:val="20"/>
        </w:rPr>
        <w:t>CReSIS</w:t>
      </w:r>
      <w:proofErr w:type="spellEnd"/>
      <w:r>
        <w:rPr>
          <w:sz w:val="20"/>
          <w:szCs w:val="20"/>
        </w:rPr>
        <w:t xml:space="preserve"> to derive the surface echo amplitudes. </w:t>
      </w:r>
    </w:p>
    <w:p w14:paraId="3FC61D16" w14:textId="77777777" w:rsidR="00994433" w:rsidRDefault="00994433" w:rsidP="00994433">
      <w:pPr>
        <w:pStyle w:val="Default"/>
        <w:rPr>
          <w:sz w:val="20"/>
          <w:szCs w:val="20"/>
        </w:rPr>
      </w:pPr>
      <w:r>
        <w:rPr>
          <w:sz w:val="20"/>
          <w:szCs w:val="20"/>
        </w:rPr>
        <w:t xml:space="preserve">The surface illuminated by the radar or its footprint is important is deriving the surface roughness. For any radar, the footprint bounded by compressed pulse length is given by [11]: </w:t>
      </w:r>
    </w:p>
    <w:p w14:paraId="2E56A923" w14:textId="77777777" w:rsidR="00861E6D" w:rsidRDefault="00861E6D" w:rsidP="00994433">
      <w:pPr>
        <w:pStyle w:val="Default"/>
        <w:rPr>
          <w:sz w:val="20"/>
          <w:szCs w:val="20"/>
        </w:rPr>
      </w:pPr>
    </w:p>
    <w:p w14:paraId="4DA37CE1" w14:textId="77777777" w:rsidR="00994433" w:rsidRDefault="00994433" w:rsidP="00994433">
      <w:pPr>
        <w:pStyle w:val="Default"/>
        <w:rPr>
          <w:rFonts w:ascii="Cambria Math" w:hAnsi="Cambria Math" w:cs="Cambria Math"/>
          <w:sz w:val="20"/>
          <w:szCs w:val="20"/>
        </w:rPr>
      </w:pPr>
      <w:r>
        <w:rPr>
          <w:rFonts w:ascii="Cambria Math" w:hAnsi="Cambria Math" w:cs="Cambria Math"/>
          <w:sz w:val="20"/>
          <w:szCs w:val="20"/>
        </w:rPr>
        <w:t>𝐷</w:t>
      </w:r>
      <w:r>
        <w:rPr>
          <w:rFonts w:ascii="Cambria Math" w:hAnsi="Cambria Math" w:cs="Cambria Math"/>
          <w:sz w:val="14"/>
          <w:szCs w:val="14"/>
        </w:rPr>
        <w:t>𝑃𝐿</w:t>
      </w:r>
      <w:r>
        <w:rPr>
          <w:rFonts w:ascii="Cambria Math" w:hAnsi="Cambria Math" w:cs="Cambria Math"/>
          <w:sz w:val="20"/>
          <w:szCs w:val="20"/>
        </w:rPr>
        <w:t>=2√</w:t>
      </w:r>
      <w:r>
        <w:rPr>
          <w:rFonts w:ascii="Cambria Math" w:hAnsi="Cambria Math" w:cs="Cambria Math"/>
          <w:sz w:val="14"/>
          <w:szCs w:val="14"/>
        </w:rPr>
        <w:t xml:space="preserve">ℎ𝑐Δ𝑓 </w:t>
      </w:r>
      <w:r>
        <w:rPr>
          <w:rFonts w:ascii="Cambria Math" w:hAnsi="Cambria Math" w:cs="Cambria Math"/>
          <w:sz w:val="20"/>
          <w:szCs w:val="20"/>
        </w:rPr>
        <w:t xml:space="preserve">(1) </w:t>
      </w:r>
    </w:p>
    <w:p w14:paraId="13FAA36D" w14:textId="77777777" w:rsidR="00861E6D" w:rsidRDefault="00861E6D" w:rsidP="00994433">
      <w:pPr>
        <w:pStyle w:val="Default"/>
        <w:rPr>
          <w:sz w:val="20"/>
          <w:szCs w:val="20"/>
        </w:rPr>
      </w:pPr>
    </w:p>
    <w:p w14:paraId="115C3E5A" w14:textId="77777777" w:rsidR="00994433" w:rsidRDefault="00994433" w:rsidP="00994433">
      <w:pPr>
        <w:pStyle w:val="Default"/>
        <w:rPr>
          <w:sz w:val="20"/>
          <w:szCs w:val="20"/>
        </w:rPr>
      </w:pPr>
      <w:r>
        <w:rPr>
          <w:sz w:val="20"/>
          <w:szCs w:val="20"/>
        </w:rPr>
        <w:t xml:space="preserve">where ‘h’ is the height of the aircraft from the surface, </w:t>
      </w:r>
      <w:r>
        <w:rPr>
          <w:rFonts w:ascii="Cambria Math" w:hAnsi="Cambria Math" w:cs="Cambria Math"/>
          <w:sz w:val="20"/>
          <w:szCs w:val="20"/>
        </w:rPr>
        <w:t xml:space="preserve">Δ𝑓 </w:t>
      </w:r>
      <w:r>
        <w:rPr>
          <w:sz w:val="20"/>
          <w:szCs w:val="20"/>
        </w:rPr>
        <w:t xml:space="preserve">is the bandwidth of the radar signal. For </w:t>
      </w:r>
      <w:proofErr w:type="spellStart"/>
      <w:r>
        <w:rPr>
          <w:sz w:val="20"/>
          <w:szCs w:val="20"/>
        </w:rPr>
        <w:t>MCoRDS</w:t>
      </w:r>
      <w:proofErr w:type="spellEnd"/>
      <w:r>
        <w:rPr>
          <w:sz w:val="20"/>
          <w:szCs w:val="20"/>
        </w:rPr>
        <w:t xml:space="preserve">, the flying height is typically 500 meters and the bandwidth being 30 MHz the radar footprint thus averages around 141 meters for ice surface and for average ice depth of 2000 meters, the footprint is around 316 meters. Surface roughness can be characterized by root mean square height </w:t>
      </w:r>
      <w:r>
        <w:rPr>
          <w:rFonts w:ascii="Cambria Math" w:hAnsi="Cambria Math" w:cs="Cambria Math"/>
          <w:sz w:val="20"/>
          <w:szCs w:val="20"/>
        </w:rPr>
        <w:t>𝜎</w:t>
      </w:r>
      <w:r>
        <w:rPr>
          <w:rFonts w:ascii="Cambria Math" w:hAnsi="Cambria Math" w:cs="Cambria Math"/>
          <w:sz w:val="14"/>
          <w:szCs w:val="14"/>
        </w:rPr>
        <w:t xml:space="preserve">ℎ </w:t>
      </w:r>
      <w:r>
        <w:rPr>
          <w:sz w:val="20"/>
          <w:szCs w:val="20"/>
        </w:rPr>
        <w:t>and correlation length (</w:t>
      </w:r>
      <w:r>
        <w:rPr>
          <w:rFonts w:ascii="Cambria Math" w:hAnsi="Cambria Math" w:cs="Cambria Math"/>
          <w:sz w:val="20"/>
          <w:szCs w:val="20"/>
        </w:rPr>
        <w:t>𝐿</w:t>
      </w:r>
      <w:r>
        <w:rPr>
          <w:rFonts w:ascii="Cambria Math" w:hAnsi="Cambria Math" w:cs="Cambria Math"/>
          <w:sz w:val="14"/>
          <w:szCs w:val="14"/>
        </w:rPr>
        <w:t>𝑐</w:t>
      </w:r>
      <w:r>
        <w:rPr>
          <w:rFonts w:ascii="Cambria Math" w:hAnsi="Cambria Math" w:cs="Cambria Math"/>
          <w:sz w:val="20"/>
          <w:szCs w:val="20"/>
        </w:rPr>
        <w:t xml:space="preserve">) </w:t>
      </w:r>
      <w:r>
        <w:rPr>
          <w:sz w:val="20"/>
          <w:szCs w:val="20"/>
        </w:rPr>
        <w:t xml:space="preserve">but recent studies derive </w:t>
      </w:r>
      <w:r>
        <w:rPr>
          <w:rFonts w:ascii="Cambria Math" w:hAnsi="Cambria Math" w:cs="Cambria Math"/>
          <w:sz w:val="20"/>
          <w:szCs w:val="20"/>
        </w:rPr>
        <w:t>𝐿</w:t>
      </w:r>
      <w:r>
        <w:rPr>
          <w:rFonts w:ascii="Cambria Math" w:hAnsi="Cambria Math" w:cs="Cambria Math"/>
          <w:sz w:val="14"/>
          <w:szCs w:val="14"/>
        </w:rPr>
        <w:t xml:space="preserve">𝑐 </w:t>
      </w:r>
      <w:r>
        <w:rPr>
          <w:sz w:val="20"/>
          <w:szCs w:val="20"/>
        </w:rPr>
        <w:t xml:space="preserve">directly from </w:t>
      </w:r>
      <w:r>
        <w:rPr>
          <w:rFonts w:ascii="Cambria Math" w:hAnsi="Cambria Math" w:cs="Cambria Math"/>
          <w:sz w:val="20"/>
          <w:szCs w:val="20"/>
        </w:rPr>
        <w:t>𝜎</w:t>
      </w:r>
      <w:r>
        <w:rPr>
          <w:rFonts w:ascii="Cambria Math" w:hAnsi="Cambria Math" w:cs="Cambria Math"/>
          <w:sz w:val="14"/>
          <w:szCs w:val="14"/>
        </w:rPr>
        <w:t xml:space="preserve">ℎ </w:t>
      </w:r>
      <w:r>
        <w:rPr>
          <w:sz w:val="20"/>
          <w:szCs w:val="20"/>
        </w:rPr>
        <w:t xml:space="preserve">with </w:t>
      </w:r>
      <w:proofErr w:type="spellStart"/>
      <w:r>
        <w:rPr>
          <w:sz w:val="20"/>
          <w:szCs w:val="20"/>
        </w:rPr>
        <w:t>insitu</w:t>
      </w:r>
      <w:proofErr w:type="spellEnd"/>
      <w:r>
        <w:rPr>
          <w:sz w:val="20"/>
          <w:szCs w:val="20"/>
        </w:rPr>
        <w:t xml:space="preserve"> instrumentations [20]. The echo amplitudes of the surface and ice bed are fitted using rice distribution for every 200 m with overlapping of every 100m to calculate the coherent and incoherent powers and then from power statistics, derive the RMS height of the surface [11]. </w:t>
      </w:r>
    </w:p>
    <w:p w14:paraId="1AD0CD8D" w14:textId="77777777" w:rsidR="00994433" w:rsidRDefault="00994433" w:rsidP="00994433">
      <w:pPr>
        <w:pStyle w:val="Default"/>
        <w:rPr>
          <w:sz w:val="20"/>
          <w:szCs w:val="20"/>
        </w:rPr>
      </w:pPr>
      <w:r>
        <w:rPr>
          <w:sz w:val="20"/>
          <w:szCs w:val="20"/>
        </w:rPr>
        <w:t xml:space="preserve">Surface roughness calculations are also made from the Airborne Topographic Mapper (ATM), a conical scanning airborne laser developed at NASA Wallops Flight Facility to monitor the earth’s topography. ATM measures the surface elevation based on the two-way travel time of laser pulses along with the differential GPS and aircraft attitude information. It operates at 532 nm with a pulse repetition frequency of 5 kHz and a scan rate of 20 Hz [18]. The along-track resolution is 3-4 m with laser footprint of ~1m. The primary data product of ATM is QFIT, which is dense surface elevation measurements. It is condensed into ICESSN which fits a plane to the block of points selected at regular intervals (0.5 sec) along track with overlapping of 50% between successive blocks [17]. It also measures the South-North and West-East slope for the plane and RMS fit of the ATM data to the plane. The radar lines of </w:t>
      </w:r>
      <w:proofErr w:type="spellStart"/>
      <w:r>
        <w:rPr>
          <w:sz w:val="20"/>
          <w:szCs w:val="20"/>
        </w:rPr>
        <w:t>MCoRDS</w:t>
      </w:r>
      <w:proofErr w:type="spellEnd"/>
      <w:r>
        <w:rPr>
          <w:sz w:val="20"/>
          <w:szCs w:val="20"/>
        </w:rPr>
        <w:t xml:space="preserve"> coincide with the track 0 of ICESSN data. ICESSN data has along-track resolution of 80 meters and hence the RMS height from this laser system is calculated by the interpolation for the corresponding radar locations. </w:t>
      </w:r>
    </w:p>
    <w:p w14:paraId="576A5F4E" w14:textId="77777777" w:rsidR="00861E6D" w:rsidRDefault="00861E6D" w:rsidP="00994433">
      <w:pPr>
        <w:pStyle w:val="Default"/>
        <w:rPr>
          <w:sz w:val="20"/>
          <w:szCs w:val="20"/>
        </w:rPr>
      </w:pPr>
    </w:p>
    <w:p w14:paraId="26D71F4F" w14:textId="77777777" w:rsidR="004F3915" w:rsidRDefault="00994433" w:rsidP="00994433">
      <w:pPr>
        <w:rPr>
          <w:sz w:val="20"/>
          <w:szCs w:val="20"/>
        </w:rPr>
      </w:pPr>
      <w:r>
        <w:rPr>
          <w:sz w:val="20"/>
          <w:szCs w:val="20"/>
        </w:rPr>
        <w:t xml:space="preserve">In addition, Operation </w:t>
      </w:r>
      <w:proofErr w:type="spellStart"/>
      <w:r>
        <w:rPr>
          <w:sz w:val="20"/>
          <w:szCs w:val="20"/>
        </w:rPr>
        <w:t>IceBridge</w:t>
      </w:r>
      <w:proofErr w:type="spellEnd"/>
      <w:r>
        <w:rPr>
          <w:sz w:val="20"/>
          <w:szCs w:val="20"/>
        </w:rPr>
        <w:t xml:space="preserve"> missions also employ the Ku-band Altimeter developed by </w:t>
      </w:r>
      <w:proofErr w:type="spellStart"/>
      <w:r>
        <w:rPr>
          <w:sz w:val="20"/>
          <w:szCs w:val="20"/>
        </w:rPr>
        <w:t>CReSIS</w:t>
      </w:r>
      <w:proofErr w:type="spellEnd"/>
      <w:r>
        <w:rPr>
          <w:sz w:val="20"/>
          <w:szCs w:val="20"/>
        </w:rPr>
        <w:t xml:space="preserve"> which is an Ultra Wideband Frequency (UWB) Modulated Continuous wave (FMCW) radar operating usually from 12-18 GHz [19]. It provides high precision </w:t>
      </w:r>
      <w:r>
        <w:rPr>
          <w:sz w:val="20"/>
          <w:szCs w:val="20"/>
        </w:rPr>
        <w:lastRenderedPageBreak/>
        <w:t xml:space="preserve">surface elevation measurements over polar ice sheets. The along-track resolution of the data from Ku- band is 0.2 meters after hardware </w:t>
      </w:r>
      <w:proofErr w:type="spellStart"/>
      <w:r>
        <w:rPr>
          <w:sz w:val="20"/>
          <w:szCs w:val="20"/>
        </w:rPr>
        <w:t>presums</w:t>
      </w:r>
      <w:proofErr w:type="spellEnd"/>
      <w:r>
        <w:rPr>
          <w:sz w:val="20"/>
          <w:szCs w:val="20"/>
        </w:rPr>
        <w:t>.</w:t>
      </w:r>
    </w:p>
    <w:p w14:paraId="25D8E9B9" w14:textId="77777777" w:rsidR="00E74739" w:rsidRDefault="00E74739" w:rsidP="00994433">
      <w:pPr>
        <w:rPr>
          <w:sz w:val="20"/>
          <w:szCs w:val="20"/>
        </w:rPr>
      </w:pPr>
    </w:p>
    <w:p w14:paraId="0D8B37C0" w14:textId="77777777" w:rsidR="00E74739" w:rsidRDefault="00E74739" w:rsidP="00E74739">
      <w:pPr>
        <w:pStyle w:val="Heading2"/>
      </w:pPr>
      <w:r>
        <w:t>Theory and Data Processing</w:t>
      </w:r>
    </w:p>
    <w:p w14:paraId="30E6768D" w14:textId="77777777" w:rsidR="00E74739" w:rsidRDefault="00E74739" w:rsidP="00E74739">
      <w:pPr>
        <w:ind w:firstLine="360"/>
        <w:jc w:val="both"/>
      </w:pPr>
      <w:r>
        <w:t xml:space="preserve">Reflection and scattering of </w:t>
      </w:r>
      <w:r w:rsidRPr="00EE0C08">
        <w:t xml:space="preserve">EM waves </w:t>
      </w:r>
      <w:r>
        <w:t>are affected by the roughness</w:t>
      </w:r>
      <w:r w:rsidRPr="00EE0C08">
        <w:t xml:space="preserve"> of the surface. From specular surfaces the received field is coherent with known phase given by </w:t>
      </w:r>
      <w:r w:rsidRPr="006D0E8A">
        <w:fldChar w:fldCharType="begin"/>
      </w:r>
      <w:r w:rsidRPr="006D0E8A">
        <w:instrText xml:space="preserve"> QUOTE </w:instrText>
      </w:r>
      <m:oMath>
        <m:r>
          <m:rPr>
            <m:sty m:val="p"/>
          </m:rPr>
          <w:rPr>
            <w:rFonts w:ascii="Cambria Math" w:hAnsi="Cambria Math"/>
          </w:rPr>
          <m:t xml:space="preserve">E=A </m:t>
        </m:r>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jα</m:t>
            </m:r>
          </m:sup>
        </m:sSup>
      </m:oMath>
      <w:r w:rsidRPr="006D0E8A">
        <w:instrText xml:space="preserve"> </w:instrText>
      </w:r>
      <w:r w:rsidRPr="006D0E8A">
        <w:fldChar w:fldCharType="separate"/>
      </w:r>
      <m:oMath>
        <m:r>
          <m:rPr>
            <m:sty m:val="p"/>
          </m:rPr>
          <w:rPr>
            <w:rFonts w:ascii="Cambria Math" w:hAnsi="Cambria Math"/>
          </w:rPr>
          <m:t xml:space="preserve"> E=A </m:t>
        </m:r>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i/>
                  </w:rPr>
                </m:ctrlPr>
              </m:sSubPr>
              <m:e>
                <m:r>
                  <m:rPr>
                    <m:sty m:val="p"/>
                  </m:rPr>
                  <w:rPr>
                    <w:rFonts w:ascii="Cambria Math" w:hAnsi="Cambria Math"/>
                  </w:rPr>
                  <m:t>φ</m:t>
                </m:r>
              </m:e>
              <m:sub>
                <m:r>
                  <m:rPr>
                    <m:sty m:val="p"/>
                  </m:rPr>
                  <w:rPr>
                    <w:rFonts w:ascii="Cambria Math" w:hAnsi="Cambria Math"/>
                  </w:rPr>
                  <m:t>0</m:t>
                </m:r>
              </m:sub>
            </m:sSub>
          </m:sup>
        </m:sSup>
      </m:oMath>
      <w:r w:rsidRPr="006D0E8A">
        <w:fldChar w:fldCharType="end"/>
      </w:r>
      <w:r w:rsidRPr="00A91DBD">
        <w:t xml:space="preserve"> </w:t>
      </w:r>
      <w:r w:rsidRPr="00EE0C08">
        <w:t>whereas from rough surfaces they are scattered with unknown phase called the incoherent components</w:t>
      </w:r>
      <w:r>
        <w:t xml:space="preserve"> [24]</w:t>
      </w:r>
      <w:r w:rsidRPr="00EE0C08">
        <w:t>. Both the coherent and incoherent components contribute to the total signal received at the radar receiver, which can be written as:</w:t>
      </w:r>
      <w:r>
        <w:t xml:space="preserve"> </w:t>
      </w:r>
    </w:p>
    <w:p w14:paraId="145EC2BC" w14:textId="77777777" w:rsidR="00E74739" w:rsidRPr="00E74739" w:rsidRDefault="00E74739" w:rsidP="00E74739">
      <w:pPr>
        <w:jc w:val="right"/>
      </w:pPr>
      <w:r w:rsidRPr="006D0E8A">
        <w:rPr>
          <w:rFonts w:eastAsiaTheme="minorEastAsia"/>
        </w:rPr>
        <w:fldChar w:fldCharType="begin"/>
      </w:r>
      <w:r w:rsidRPr="006D0E8A">
        <w:instrText xml:space="preserve"> QUOTE </w:instrText>
      </w:r>
      <m:oMath>
        <m:r>
          <m:rPr>
            <m:sty m:val="p"/>
          </m:rPr>
          <w:rPr>
            <w:rFonts w:ascii="Cambria Math" w:hAnsi="Cambria Math"/>
          </w:rPr>
          <m:t>E=</m:t>
        </m:r>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i/>
                  </w:rPr>
                </m:ctrlPr>
              </m:sSubPr>
              <m:e>
                <m:r>
                  <m:rPr>
                    <m:sty m:val="p"/>
                  </m:rPr>
                  <w:rPr>
                    <w:rFonts w:ascii="Cambria Math" w:hAnsi="Cambria Math"/>
                  </w:rPr>
                  <m:t>φ</m:t>
                </m:r>
              </m:e>
              <m:sub>
                <m:r>
                  <m:rPr>
                    <m:sty m:val="p"/>
                  </m:rPr>
                  <w:rPr>
                    <w:rFonts w:ascii="Cambria Math" w:hAnsi="Cambria Math"/>
                  </w:rPr>
                  <m:t>0</m:t>
                </m:r>
              </m:sub>
            </m:sSub>
          </m:sup>
        </m:sSup>
        <m:r>
          <m:rPr>
            <m:sty m:val="p"/>
          </m:rPr>
          <w:rPr>
            <w:rFonts w:ascii="Cambria Math" w:hAnsi="Cambria Math"/>
          </w:rPr>
          <m:t>+</m:t>
        </m:r>
        <m:nary>
          <m:naryPr>
            <m:chr m:val="∑"/>
            <m:limLoc m:val="undOvr"/>
            <m:ctrlPr>
              <w:rPr>
                <w:rFonts w:ascii="Cambria Math" w:hAnsi="Cambria Math"/>
                <w:i/>
              </w:rPr>
            </m:ctrlP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A</m:t>
            </m:r>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i/>
                      </w:rPr>
                    </m:ctrlPr>
                  </m:sSubPr>
                  <m:e>
                    <m:r>
                      <m:rPr>
                        <m:sty m:val="p"/>
                      </m:rPr>
                      <w:rPr>
                        <w:rFonts w:ascii="Cambria Math" w:hAnsi="Cambria Math"/>
                      </w:rPr>
                      <m:t>φ</m:t>
                    </m:r>
                  </m:e>
                  <m:sub>
                    <m:r>
                      <m:rPr>
                        <m:sty m:val="p"/>
                      </m:rPr>
                      <w:rPr>
                        <w:rFonts w:ascii="Cambria Math" w:hAnsi="Cambria Math"/>
                      </w:rPr>
                      <m:t>i</m:t>
                    </m:r>
                  </m:sub>
                </m:sSub>
              </m:sup>
            </m:sSup>
          </m:e>
        </m:nary>
      </m:oMath>
      <w:r w:rsidRPr="006D0E8A">
        <w:instrText xml:space="preserve"> </w:instrText>
      </w:r>
      <w:r w:rsidRPr="006D0E8A">
        <w:rPr>
          <w:rFonts w:eastAsiaTheme="minorEastAsia"/>
        </w:rPr>
        <w:fldChar w:fldCharType="separate"/>
      </w:r>
      <w:r w:rsidRPr="00587B9D">
        <w:rPr>
          <w:rFonts w:ascii="Cambria Math" w:hAnsi="Cambria Math"/>
        </w:rPr>
        <w:br/>
      </w:r>
      <m:oMathPara>
        <m:oMathParaPr>
          <m:jc m:val="center"/>
        </m:oMathParaPr>
        <m:oMath>
          <m:r>
            <m:rPr>
              <m:sty m:val="p"/>
            </m:rPr>
            <w:rPr>
              <w:rFonts w:ascii="Cambria Math" w:hAnsi="Cambria Math"/>
            </w:rPr>
            <m:t>E=</m:t>
          </m:r>
          <m:sSup>
            <m:sSupPr>
              <m:ctrlPr>
                <w:rPr>
                  <w:rFonts w:ascii="Cambria Math" w:hAnsi="Cambria Math"/>
                  <w:i/>
                </w:rPr>
              </m:ctrlPr>
            </m:sSup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0</m:t>
                  </m:r>
                </m:sub>
              </m:sSub>
              <m:r>
                <m:rPr>
                  <m:sty m:val="p"/>
                </m:rPr>
                <w:rPr>
                  <w:rFonts w:ascii="Cambria Math" w:hAnsi="Cambria Math"/>
                </w:rPr>
                <m:t>e</m:t>
              </m:r>
            </m:e>
            <m:sup>
              <m:r>
                <m:rPr>
                  <m:sty m:val="p"/>
                </m:rPr>
                <w:rPr>
                  <w:rFonts w:ascii="Cambria Math" w:hAnsi="Cambria Math"/>
                </w:rPr>
                <m:t>j</m:t>
              </m:r>
              <m:sSub>
                <m:sSubPr>
                  <m:ctrlPr>
                    <w:rPr>
                      <w:rFonts w:ascii="Cambria Math" w:hAnsi="Cambria Math"/>
                      <w:i/>
                    </w:rPr>
                  </m:ctrlPr>
                </m:sSubPr>
                <m:e>
                  <m:r>
                    <m:rPr>
                      <m:sty m:val="p"/>
                    </m:rPr>
                    <w:rPr>
                      <w:rFonts w:ascii="Cambria Math" w:hAnsi="Cambria Math"/>
                    </w:rPr>
                    <m:t>φ</m:t>
                  </m:r>
                </m:e>
                <m:sub>
                  <m:r>
                    <m:rPr>
                      <m:sty m:val="p"/>
                    </m:rPr>
                    <w:rPr>
                      <w:rFonts w:ascii="Cambria Math" w:hAnsi="Cambria Math"/>
                    </w:rPr>
                    <m:t>0</m:t>
                  </m:r>
                </m:sub>
              </m:sSub>
            </m:sup>
          </m:sSup>
          <m:r>
            <m:rPr>
              <m:sty m:val="p"/>
            </m:rPr>
            <w:rPr>
              <w:rFonts w:ascii="Cambria Math" w:hAnsi="Cambria Math"/>
            </w:rPr>
            <m:t>+</m:t>
          </m:r>
          <m:nary>
            <m:naryPr>
              <m:chr m:val="∑"/>
              <m:limLoc m:val="undOvr"/>
              <m:ctrlPr>
                <w:rPr>
                  <w:rFonts w:ascii="Cambria Math" w:hAnsi="Cambria Math"/>
                  <w:i/>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i/>
                    </w:rPr>
                  </m:ctrlPr>
                </m:sSup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e</m:t>
                  </m:r>
                </m:e>
                <m:sup>
                  <m:r>
                    <m:rPr>
                      <m:sty m:val="p"/>
                    </m:rPr>
                    <w:rPr>
                      <w:rFonts w:ascii="Cambria Math" w:hAnsi="Cambria Math"/>
                    </w:rPr>
                    <m:t>j</m:t>
                  </m:r>
                  <m:sSub>
                    <m:sSubPr>
                      <m:ctrlPr>
                        <w:rPr>
                          <w:rFonts w:ascii="Cambria Math" w:hAnsi="Cambria Math"/>
                          <w:i/>
                        </w:rPr>
                      </m:ctrlPr>
                    </m:sSubPr>
                    <m:e>
                      <m:r>
                        <m:rPr>
                          <m:sty m:val="p"/>
                        </m:rPr>
                        <w:rPr>
                          <w:rFonts w:ascii="Cambria Math" w:hAnsi="Cambria Math"/>
                        </w:rPr>
                        <m:t>φ</m:t>
                      </m:r>
                    </m:e>
                    <m:sub>
                      <m:r>
                        <m:rPr>
                          <m:sty m:val="p"/>
                        </m:rPr>
                        <w:rPr>
                          <w:rFonts w:ascii="Cambria Math" w:hAnsi="Cambria Math"/>
                        </w:rPr>
                        <m:t>i</m:t>
                      </m:r>
                    </m:sub>
                  </m:sSub>
                </m:sup>
              </m:sSup>
            </m:e>
          </m:nary>
          <m:r>
            <m:rPr>
              <m:sty m:val="p"/>
            </m:rPr>
            <w:rPr>
              <w:rFonts w:ascii="Cambria Math" w:hAnsi="Cambria Math"/>
            </w:rPr>
            <m:t xml:space="preserve">                                (2)</m:t>
          </m:r>
        </m:oMath>
      </m:oMathPara>
    </w:p>
    <w:p w14:paraId="12617307" w14:textId="77777777" w:rsidR="00E74739" w:rsidRPr="00A91DBD" w:rsidRDefault="00E74739" w:rsidP="00E74739">
      <w:pPr>
        <w:pStyle w:val="ListParagraph"/>
        <w:keepNext/>
        <w:spacing w:after="0"/>
        <w:jc w:val="both"/>
        <w:rPr>
          <w:rFonts w:ascii="Times New Roman" w:eastAsia="Times New Roman" w:hAnsi="Times New Roman"/>
          <w:sz w:val="20"/>
          <w:szCs w:val="20"/>
        </w:rPr>
      </w:pPr>
      <w:r w:rsidRPr="006D0E8A">
        <w:rPr>
          <w:rFonts w:ascii="Times New Roman" w:eastAsia="Times New Roman" w:hAnsi="Times New Roman"/>
          <w:sz w:val="20"/>
          <w:szCs w:val="20"/>
        </w:rPr>
        <w:fldChar w:fldCharType="end"/>
      </w:r>
      <w:r w:rsidRPr="00A91DBD">
        <w:rPr>
          <w:rFonts w:ascii="Times New Roman" w:eastAsia="Times New Roman" w:hAnsi="Times New Roman"/>
          <w:sz w:val="20"/>
          <w:szCs w:val="20"/>
        </w:rPr>
        <w:tab/>
      </w:r>
      <w:r w:rsidRPr="00A91DBD">
        <w:rPr>
          <w:rFonts w:ascii="Times New Roman" w:eastAsia="Times New Roman" w:hAnsi="Times New Roman"/>
          <w:sz w:val="20"/>
          <w:szCs w:val="20"/>
        </w:rPr>
        <w:tab/>
      </w:r>
      <w:r w:rsidRPr="00A91DBD">
        <w:rPr>
          <w:rFonts w:ascii="Times New Roman" w:eastAsia="Times New Roman" w:hAnsi="Times New Roman"/>
          <w:sz w:val="20"/>
          <w:szCs w:val="20"/>
        </w:rPr>
        <w:tab/>
      </w:r>
      <w:r w:rsidRPr="00A91DBD">
        <w:rPr>
          <w:rFonts w:ascii="Times New Roman" w:eastAsia="Times New Roman" w:hAnsi="Times New Roman"/>
          <w:sz w:val="20"/>
          <w:szCs w:val="20"/>
        </w:rPr>
        <w:tab/>
      </w:r>
      <w:r w:rsidRPr="00A91DBD">
        <w:rPr>
          <w:rFonts w:ascii="Times New Roman" w:eastAsia="Times New Roman" w:hAnsi="Times New Roman"/>
          <w:sz w:val="20"/>
          <w:szCs w:val="20"/>
        </w:rPr>
        <w:tab/>
      </w:r>
    </w:p>
    <w:p w14:paraId="3F868705" w14:textId="77777777" w:rsidR="00E74739" w:rsidRDefault="00E74739" w:rsidP="00E74739">
      <w:pPr>
        <w:spacing w:after="120"/>
        <w:jc w:val="both"/>
      </w:pPr>
      <w:r w:rsidRPr="00A91DBD">
        <w:t>where the first part is the coherent component</w:t>
      </w:r>
      <w:r>
        <w:t xml:space="preserve"> with amplitude </w:t>
      </w:r>
      <m:oMath>
        <m:sSub>
          <m:sSubPr>
            <m:ctrlPr>
              <w:rPr>
                <w:rFonts w:ascii="Cambria Math" w:hAnsi="Cambria Math"/>
              </w:rPr>
            </m:ctrlPr>
          </m:sSubPr>
          <m:e>
            <m:r>
              <w:rPr>
                <w:rFonts w:ascii="Cambria Math" w:hAnsi="Cambria Math"/>
              </w:rPr>
              <m:t>A</m:t>
            </m:r>
          </m:e>
          <m:sub>
            <m:r>
              <w:rPr>
                <w:rFonts w:ascii="Cambria Math" w:hAnsi="Cambria Math"/>
              </w:rPr>
              <m:t>0</m:t>
            </m:r>
          </m:sub>
        </m:sSub>
      </m:oMath>
      <w:r>
        <w:t xml:space="preserve">and phase </w:t>
      </w:r>
      <m:oMath>
        <m:sSub>
          <m:sSubPr>
            <m:ctrlPr>
              <w:rPr>
                <w:rFonts w:ascii="Cambria Math" w:hAnsi="Cambria Math"/>
                <w:i/>
              </w:rPr>
            </m:ctrlPr>
          </m:sSubPr>
          <m:e>
            <m:r>
              <m:rPr>
                <m:sty m:val="p"/>
              </m:rPr>
              <w:rPr>
                <w:rFonts w:ascii="Cambria Math" w:hAnsi="Cambria Math"/>
              </w:rPr>
              <m:t>φ</m:t>
            </m:r>
          </m:e>
          <m:sub>
            <m:r>
              <m:rPr>
                <m:sty m:val="p"/>
              </m:rPr>
              <w:rPr>
                <w:rFonts w:ascii="Cambria Math" w:hAnsi="Cambria Math"/>
              </w:rPr>
              <m:t>0</m:t>
            </m:r>
          </m:sub>
        </m:sSub>
      </m:oMath>
      <w:r>
        <w:t xml:space="preserve">, </w:t>
      </w:r>
      <w:r w:rsidRPr="00A91DBD">
        <w:t>and the second part is the incoherent component</w:t>
      </w:r>
      <w:r>
        <w:t xml:space="preserve"> which is a summation of the fields of  </w:t>
      </w:r>
      <w:r w:rsidRPr="00EE0C08">
        <w:t xml:space="preserve">N random </w:t>
      </w:r>
      <w:r>
        <w:t xml:space="preserve">scatters with amplitude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 xml:space="preserve"> </m:t>
        </m:r>
      </m:oMath>
      <w:r>
        <w:t xml:space="preserve">and phase </w:t>
      </w:r>
      <m:oMath>
        <m:sSub>
          <m:sSubPr>
            <m:ctrlPr>
              <w:rPr>
                <w:rFonts w:ascii="Cambria Math" w:hAnsi="Cambria Math"/>
                <w:i/>
              </w:rPr>
            </m:ctrlPr>
          </m:sSubPr>
          <m:e>
            <m:r>
              <m:rPr>
                <m:sty m:val="p"/>
              </m:rPr>
              <w:rPr>
                <w:rFonts w:ascii="Cambria Math" w:hAnsi="Cambria Math"/>
              </w:rPr>
              <m:t>φ</m:t>
            </m:r>
          </m:e>
          <m:sub>
            <m:r>
              <m:rPr>
                <m:sty m:val="p"/>
              </m:rPr>
              <w:rPr>
                <w:rFonts w:ascii="Cambria Math" w:hAnsi="Cambria Math"/>
              </w:rPr>
              <m:t>i</m:t>
            </m:r>
          </m:sub>
        </m:sSub>
      </m:oMath>
      <w:r w:rsidRPr="00EE0C08">
        <w:t>. The balance between these two</w:t>
      </w:r>
      <w:r>
        <w:t xml:space="preserve"> components</w:t>
      </w:r>
      <w:r w:rsidRPr="00EE0C08">
        <w:t xml:space="preserve"> is </w:t>
      </w:r>
      <w:r>
        <w:t>a</w:t>
      </w:r>
      <w:r w:rsidRPr="00EE0C08">
        <w:t xml:space="preserve"> function of surface roughness</w:t>
      </w:r>
      <w:r>
        <w:t xml:space="preserve"> [19]</w:t>
      </w:r>
      <w:r w:rsidRPr="00EE0C08">
        <w:t xml:space="preserve">. </w:t>
      </w:r>
    </w:p>
    <w:p w14:paraId="26F69C7D" w14:textId="77777777" w:rsidR="00E74739" w:rsidRPr="00EE0C08" w:rsidRDefault="00E74739" w:rsidP="00E74739">
      <w:pPr>
        <w:spacing w:after="120"/>
        <w:ind w:firstLine="360"/>
        <w:jc w:val="both"/>
      </w:pPr>
      <w:proofErr w:type="spellStart"/>
      <w:r>
        <w:t>Grima</w:t>
      </w:r>
      <w:proofErr w:type="spellEnd"/>
      <w:r>
        <w:t xml:space="preserve"> proposed a statistical method in which the coherent and incoherent components can be extracted by fitting the amplitude distribution of</w:t>
      </w:r>
      <w:r w:rsidRPr="00584706">
        <w:t xml:space="preserve"> </w:t>
      </w:r>
      <w:r>
        <w:t xml:space="preserve">received signals to statistical models [25]. </w:t>
      </w:r>
      <w:r w:rsidRPr="00EE0C08">
        <w:t xml:space="preserve">Different </w:t>
      </w:r>
      <w:r>
        <w:t>statistical models</w:t>
      </w:r>
      <w:r w:rsidRPr="00EE0C08" w:rsidDel="00584706">
        <w:t xml:space="preserve"> </w:t>
      </w:r>
      <w:r>
        <w:t xml:space="preserve">have different </w:t>
      </w:r>
      <w:r w:rsidRPr="00EE0C08">
        <w:t>domain</w:t>
      </w:r>
      <w:r>
        <w:t>s</w:t>
      </w:r>
      <w:r w:rsidRPr="00EE0C08">
        <w:t xml:space="preserve"> of validity </w:t>
      </w:r>
      <w:r>
        <w:t>that are related to the characteristics of natural surfaces</w:t>
      </w:r>
      <w:r w:rsidRPr="00EE0C08">
        <w:t>.</w:t>
      </w:r>
      <w:r>
        <w:t xml:space="preserve"> </w:t>
      </w:r>
      <w:proofErr w:type="spellStart"/>
      <w:r>
        <w:t>Grima</w:t>
      </w:r>
      <w:proofErr w:type="spellEnd"/>
      <w:r>
        <w:t xml:space="preserve"> uses the homodyne K-distribution to model the surface which is valid even at the limiting case, however, it does not have a closed form and is difficult to solve [19]. Specular surfaces tend to correlate with </w:t>
      </w:r>
      <w:proofErr w:type="spellStart"/>
      <w:r>
        <w:t>Rician</w:t>
      </w:r>
      <w:proofErr w:type="spellEnd"/>
      <w:r>
        <w:t xml:space="preserve"> fitting while rougher surfaces correlate with K-noise statistics. The ice surface and bed echo amplitude here are fitted with the </w:t>
      </w:r>
      <w:proofErr w:type="spellStart"/>
      <w:r>
        <w:t>Rician</w:t>
      </w:r>
      <w:proofErr w:type="spellEnd"/>
      <w:r>
        <w:t xml:space="preserve"> distribution as the domain of validity of </w:t>
      </w:r>
      <w:proofErr w:type="spellStart"/>
      <w:r>
        <w:t>Rician</w:t>
      </w:r>
      <w:proofErr w:type="spellEnd"/>
      <w:r>
        <w:t xml:space="preserve"> distribution fitting is large. The </w:t>
      </w:r>
      <w:proofErr w:type="spellStart"/>
      <w:r>
        <w:t>Rician</w:t>
      </w:r>
      <w:proofErr w:type="spellEnd"/>
      <w:r>
        <w:t xml:space="preserve"> distribution fitting fails only when N, the reflector population in the footprint, is a random variable with a negative-binomial distribution. </w:t>
      </w:r>
      <w:r w:rsidRPr="00EE0C08">
        <w:t xml:space="preserve">The </w:t>
      </w:r>
      <w:proofErr w:type="spellStart"/>
      <w:r w:rsidRPr="00EE0C08">
        <w:t>Rician</w:t>
      </w:r>
      <w:proofErr w:type="spellEnd"/>
      <w:r w:rsidRPr="00EE0C08">
        <w:t xml:space="preserve"> distribution is given by </w:t>
      </w:r>
    </w:p>
    <w:p w14:paraId="5DDE40CC" w14:textId="77777777" w:rsidR="00E74739" w:rsidRPr="00EE0C08" w:rsidRDefault="00E74739" w:rsidP="00E74739">
      <w:pPr>
        <w:jc w:val="center"/>
      </w:pPr>
      <w:r w:rsidRPr="006D0E8A">
        <w:fldChar w:fldCharType="begin"/>
      </w:r>
      <w:r w:rsidRPr="006D0E8A">
        <w:instrText xml:space="preserve"> QUOTE </w:instrText>
      </w:r>
      <m:oMath>
        <m:r>
          <m:rPr>
            <m:sty m:val="p"/>
          </m:rPr>
          <w:rPr>
            <w:rFonts w:ascii="Cambria Math" w:hAnsi="Cambria Math"/>
          </w:rPr>
          <m:t>P(A|a,s)=</m:t>
        </m:r>
        <m:f>
          <m:fPr>
            <m:ctrlPr>
              <w:rPr>
                <w:rFonts w:ascii="Cambria Math" w:hAnsi="Cambria Math"/>
                <w:i/>
              </w:rPr>
            </m:ctrlPr>
          </m:fPr>
          <m:num>
            <m:r>
              <m:rPr>
                <m:sty m:val="p"/>
              </m:rPr>
              <w:rPr>
                <w:rFonts w:ascii="Cambria Math" w:hAnsi="Cambria Math"/>
              </w:rPr>
              <m:t>A</m:t>
            </m:r>
          </m:num>
          <m:den>
            <m:sSup>
              <m:sSupPr>
                <m:ctrlPr>
                  <w:rPr>
                    <w:rFonts w:ascii="Cambria Math" w:hAnsi="Cambria Math"/>
                    <w:i/>
                  </w:rPr>
                </m:ctrlPr>
              </m:sSupPr>
              <m:e>
                <m:r>
                  <m:rPr>
                    <m:sty m:val="p"/>
                  </m:rPr>
                  <w:rPr>
                    <w:rFonts w:ascii="Cambria Math" w:hAnsi="Cambria Math"/>
                  </w:rPr>
                  <m:t>S</m:t>
                </m:r>
              </m:e>
              <m:sup>
                <m:r>
                  <m:rPr>
                    <m:sty m:val="p"/>
                  </m:rPr>
                  <w:rPr>
                    <w:rFonts w:ascii="Cambria Math" w:hAnsi="Cambria Math"/>
                  </w:rPr>
                  <m:t>2</m:t>
                </m:r>
              </m:sup>
            </m:sSup>
          </m:den>
        </m:f>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m:t>
            </m:r>
            <m:f>
              <m:fPr>
                <m:ctrlPr>
                  <w:rPr>
                    <w:rFonts w:ascii="Cambria Math" w:hAnsi="Cambria Math"/>
                    <w:i/>
                  </w:rPr>
                </m:ctrlPr>
              </m:fPr>
              <m:num>
                <m:sSup>
                  <m:sSupPr>
                    <m:ctrlPr>
                      <w:rPr>
                        <w:rFonts w:ascii="Cambria Math" w:hAnsi="Cambria Math"/>
                        <w:i/>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r>
                      <m:rPr>
                        <m:sty m:val="p"/>
                      </m:rPr>
                      <w:rPr>
                        <w:rFonts w:ascii="Cambria Math" w:hAnsi="Cambria Math"/>
                      </w:rPr>
                      <m:t>a</m:t>
                    </m:r>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i/>
                      </w:rPr>
                    </m:ctrlPr>
                  </m:sSupPr>
                  <m:e>
                    <m:r>
                      <m:rPr>
                        <m:sty m:val="p"/>
                      </m:rPr>
                      <w:rPr>
                        <w:rFonts w:ascii="Cambria Math" w:hAnsi="Cambria Math"/>
                      </w:rPr>
                      <m:t>s</m:t>
                    </m:r>
                  </m:e>
                  <m:sup>
                    <m:r>
                      <m:rPr>
                        <m:sty m:val="p"/>
                      </m:rPr>
                      <w:rPr>
                        <w:rFonts w:ascii="Cambria Math" w:hAnsi="Cambria Math"/>
                      </w:rPr>
                      <m:t>2</m:t>
                    </m:r>
                  </m:sup>
                </m:sSup>
              </m:den>
            </m:f>
          </m:sup>
        </m:sSup>
        <m:sSub>
          <m:sSubPr>
            <m:ctrlPr>
              <w:rPr>
                <w:rFonts w:ascii="Cambria Math" w:hAnsi="Cambria Math"/>
                <w:i/>
              </w:rPr>
            </m:ctrlPr>
          </m:sSubPr>
          <m:e>
            <m:r>
              <m:rPr>
                <m:sty m:val="p"/>
              </m:rPr>
              <w:rPr>
                <w:rFonts w:ascii="Cambria Math" w:hAnsi="Cambria Math"/>
              </w:rPr>
              <m:t>I</m:t>
            </m:r>
          </m:e>
          <m:sub>
            <m:r>
              <m:rPr>
                <m:sty m:val="p"/>
              </m:rPr>
              <w:rPr>
                <w:rFonts w:ascii="Cambria Math" w:hAnsi="Cambria Math"/>
              </w:rPr>
              <m:t>0</m:t>
            </m:r>
          </m:sub>
        </m:sSub>
        <m:r>
          <m:rPr>
            <m:sty m:val="p"/>
          </m:rPr>
          <w:rPr>
            <w:rFonts w:ascii="Cambria Math" w:hAnsi="Cambria Math"/>
          </w:rPr>
          <m:t>(</m:t>
        </m:r>
        <m:f>
          <m:fPr>
            <m:ctrlPr>
              <w:rPr>
                <w:rFonts w:ascii="Cambria Math" w:hAnsi="Cambria Math"/>
                <w:i/>
              </w:rPr>
            </m:ctrlPr>
          </m:fPr>
          <m:num>
            <m:r>
              <m:rPr>
                <m:sty m:val="p"/>
              </m:rPr>
              <w:rPr>
                <w:rFonts w:ascii="Cambria Math" w:hAnsi="Cambria Math"/>
              </w:rPr>
              <m:t>aA</m:t>
            </m:r>
          </m:num>
          <m:den>
            <m:sSup>
              <m:sSupPr>
                <m:ctrlPr>
                  <w:rPr>
                    <w:rFonts w:ascii="Cambria Math" w:hAnsi="Cambria Math"/>
                    <w:i/>
                  </w:rPr>
                </m:ctrlPr>
              </m:sSupPr>
              <m:e>
                <m:r>
                  <m:rPr>
                    <m:sty m:val="p"/>
                  </m:rPr>
                  <w:rPr>
                    <w:rFonts w:ascii="Cambria Math" w:hAnsi="Cambria Math"/>
                  </w:rPr>
                  <m:t>s</m:t>
                </m:r>
              </m:e>
              <m:sup>
                <m:r>
                  <m:rPr>
                    <m:sty m:val="p"/>
                  </m:rPr>
                  <w:rPr>
                    <w:rFonts w:ascii="Cambria Math" w:hAnsi="Cambria Math"/>
                  </w:rPr>
                  <m:t>2</m:t>
                </m:r>
              </m:sup>
            </m:sSup>
          </m:den>
        </m:f>
        <m:r>
          <m:rPr>
            <m:sty m:val="p"/>
          </m:rPr>
          <w:rPr>
            <w:rFonts w:ascii="Cambria Math" w:hAnsi="Cambria Math"/>
          </w:rPr>
          <m:t>)</m:t>
        </m:r>
      </m:oMath>
      <w:r w:rsidRPr="006D0E8A">
        <w:instrText xml:space="preserve"> </w:instrText>
      </w:r>
      <w:r w:rsidRPr="006D0E8A">
        <w:fldChar w:fldCharType="separate"/>
      </w:r>
      <m:oMath>
        <m:r>
          <m:rPr>
            <m:sty m:val="p"/>
          </m:rPr>
          <w:rPr>
            <w:rFonts w:ascii="Cambria Math" w:hAnsi="Cambria Math"/>
          </w:rPr>
          <m:t>P(A|a,s)=</m:t>
        </m:r>
        <m:f>
          <m:fPr>
            <m:ctrlPr>
              <w:rPr>
                <w:rFonts w:ascii="Cambria Math" w:hAnsi="Cambria Math"/>
                <w:i/>
              </w:rPr>
            </m:ctrlPr>
          </m:fPr>
          <m:num>
            <m:r>
              <m:rPr>
                <m:sty m:val="p"/>
              </m:rPr>
              <w:rPr>
                <w:rFonts w:ascii="Cambria Math" w:hAnsi="Cambria Math"/>
              </w:rPr>
              <m:t>A</m:t>
            </m:r>
          </m:num>
          <m:den>
            <m:sSup>
              <m:sSupPr>
                <m:ctrlPr>
                  <w:rPr>
                    <w:rFonts w:ascii="Cambria Math" w:hAnsi="Cambria Math"/>
                    <w:i/>
                  </w:rPr>
                </m:ctrlPr>
              </m:sSupPr>
              <m:e>
                <m:r>
                  <m:rPr>
                    <m:sty m:val="p"/>
                  </m:rPr>
                  <w:rPr>
                    <w:rFonts w:ascii="Cambria Math" w:hAnsi="Cambria Math"/>
                  </w:rPr>
                  <m:t>S</m:t>
                </m:r>
              </m:e>
              <m:sup>
                <m:r>
                  <m:rPr>
                    <m:sty m:val="p"/>
                  </m:rPr>
                  <w:rPr>
                    <w:rFonts w:ascii="Cambria Math" w:hAnsi="Cambria Math"/>
                  </w:rPr>
                  <m:t>2</m:t>
                </m:r>
              </m:sup>
            </m:sSup>
          </m:den>
        </m:f>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r>
                      <m:rPr>
                        <m:sty m:val="p"/>
                      </m:rPr>
                      <w:rPr>
                        <w:rFonts w:ascii="Cambria Math" w:hAnsi="Cambria Math"/>
                      </w:rPr>
                      <m:t>a</m:t>
                    </m:r>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i/>
                      </w:rPr>
                    </m:ctrlPr>
                  </m:sSupPr>
                  <m:e>
                    <m:r>
                      <m:rPr>
                        <m:sty m:val="p"/>
                      </m:rPr>
                      <w:rPr>
                        <w:rFonts w:ascii="Cambria Math" w:hAnsi="Cambria Math"/>
                      </w:rPr>
                      <m:t>s</m:t>
                    </m:r>
                  </m:e>
                  <m:sup>
                    <m:r>
                      <m:rPr>
                        <m:sty m:val="p"/>
                      </m:rPr>
                      <w:rPr>
                        <w:rFonts w:ascii="Cambria Math" w:hAnsi="Cambria Math"/>
                      </w:rPr>
                      <m:t>2</m:t>
                    </m:r>
                  </m:sup>
                </m:sSup>
              </m:den>
            </m:f>
          </m:sup>
        </m:sSup>
        <m:sSub>
          <m:sSubPr>
            <m:ctrlPr>
              <w:rPr>
                <w:rFonts w:ascii="Cambria Math" w:hAnsi="Cambria Math"/>
                <w:i/>
              </w:rPr>
            </m:ctrlPr>
          </m:sSubPr>
          <m:e>
            <m:r>
              <m:rPr>
                <m:sty m:val="p"/>
              </m:rPr>
              <w:rPr>
                <w:rFonts w:ascii="Cambria Math" w:hAnsi="Cambria Math"/>
              </w:rPr>
              <m:t>I</m:t>
            </m:r>
          </m:e>
          <m:sub>
            <m:r>
              <m:rPr>
                <m:sty m:val="p"/>
              </m:rPr>
              <w:rPr>
                <w:rFonts w:ascii="Cambria Math" w:hAnsi="Cambria Math"/>
              </w:rPr>
              <m:t>0</m:t>
            </m:r>
          </m:sub>
        </m:sSub>
        <m:r>
          <m:rPr>
            <m:sty m:val="p"/>
          </m:rPr>
          <w:rPr>
            <w:rFonts w:ascii="Cambria Math" w:hAnsi="Cambria Math"/>
          </w:rPr>
          <m:t>(</m:t>
        </m:r>
        <m:f>
          <m:fPr>
            <m:ctrlPr>
              <w:rPr>
                <w:rFonts w:ascii="Cambria Math" w:hAnsi="Cambria Math"/>
                <w:i/>
              </w:rPr>
            </m:ctrlPr>
          </m:fPr>
          <m:num>
            <m:r>
              <m:rPr>
                <m:sty m:val="p"/>
              </m:rPr>
              <w:rPr>
                <w:rFonts w:ascii="Cambria Math" w:hAnsi="Cambria Math"/>
              </w:rPr>
              <m:t>aA</m:t>
            </m:r>
          </m:num>
          <m:den>
            <m:sSup>
              <m:sSupPr>
                <m:ctrlPr>
                  <w:rPr>
                    <w:rFonts w:ascii="Cambria Math" w:hAnsi="Cambria Math"/>
                    <w:i/>
                  </w:rPr>
                </m:ctrlPr>
              </m:sSupPr>
              <m:e>
                <m:r>
                  <m:rPr>
                    <m:sty m:val="p"/>
                  </m:rPr>
                  <w:rPr>
                    <w:rFonts w:ascii="Cambria Math" w:hAnsi="Cambria Math"/>
                  </w:rPr>
                  <m:t>s</m:t>
                </m:r>
              </m:e>
              <m:sup>
                <m:r>
                  <m:rPr>
                    <m:sty m:val="p"/>
                  </m:rPr>
                  <w:rPr>
                    <w:rFonts w:ascii="Cambria Math" w:hAnsi="Cambria Math"/>
                  </w:rPr>
                  <m:t>2</m:t>
                </m:r>
              </m:sup>
            </m:sSup>
          </m:den>
        </m:f>
        <m:r>
          <m:rPr>
            <m:sty m:val="p"/>
          </m:rPr>
          <w:rPr>
            <w:rFonts w:ascii="Cambria Math" w:hAnsi="Cambria Math"/>
          </w:rPr>
          <m:t>)</m:t>
        </m:r>
      </m:oMath>
      <w:r w:rsidRPr="00032D05">
        <w:tab/>
        <w:t xml:space="preserve">       (3)</w:t>
      </w:r>
    </w:p>
    <w:p w14:paraId="3268C6B3" w14:textId="77777777" w:rsidR="00E74739" w:rsidRPr="00EE0C08" w:rsidRDefault="00E74739" w:rsidP="00E74739">
      <w:pPr>
        <w:jc w:val="right"/>
      </w:pPr>
      <w:r w:rsidRPr="006D0E8A">
        <w:fldChar w:fldCharType="end"/>
      </w:r>
      <w:r w:rsidRPr="00A91DBD">
        <w:tab/>
        <w:t xml:space="preserve">      </w:t>
      </w:r>
    </w:p>
    <w:p w14:paraId="789B8CC7" w14:textId="77777777" w:rsidR="00E74739" w:rsidRDefault="00E74739" w:rsidP="00E74739">
      <w:pPr>
        <w:jc w:val="both"/>
      </w:pPr>
      <w:r w:rsidRPr="00EE0C08">
        <w:t xml:space="preserve">for interval [a, ∞] where </w:t>
      </w:r>
      <m:oMath>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z</m:t>
            </m:r>
          </m:e>
        </m:d>
      </m:oMath>
      <w:r w:rsidRPr="00A91DBD">
        <w:t xml:space="preserve"> is the modified Bessel function of first kind with zero order and ‘</w:t>
      </w:r>
      <w:r w:rsidRPr="001C5E41">
        <w:rPr>
          <w:i/>
        </w:rPr>
        <w:t>a</w:t>
      </w:r>
      <w:r w:rsidRPr="00A91DBD">
        <w:t>’ and ‘</w:t>
      </w:r>
      <w:r w:rsidRPr="001C5E41">
        <w:rPr>
          <w:i/>
        </w:rPr>
        <w:t>s</w:t>
      </w:r>
      <w:r w:rsidRPr="00A91DBD">
        <w:t xml:space="preserve">’ are the shape parameters. </w:t>
      </w:r>
      <w:r w:rsidRPr="00EE0C08">
        <w:t xml:space="preserve">From the </w:t>
      </w:r>
      <w:proofErr w:type="spellStart"/>
      <w:r w:rsidRPr="00EE0C08">
        <w:t>Rician</w:t>
      </w:r>
      <w:proofErr w:type="spellEnd"/>
      <w:r w:rsidRPr="00EE0C08">
        <w:t xml:space="preserve"> fitting, the coherent and incoherent power </w:t>
      </w:r>
      <w:r>
        <w:t xml:space="preserve">are </w:t>
      </w:r>
      <w:r w:rsidRPr="00EE0C08">
        <w:t>obtained as:</w:t>
      </w:r>
    </w:p>
    <w:p w14:paraId="0274A0A3" w14:textId="77777777" w:rsidR="00E74739" w:rsidRDefault="00E74739" w:rsidP="00E74739">
      <w:pPr>
        <w:jc w:val="both"/>
      </w:pPr>
    </w:p>
    <w:p w14:paraId="4F4347E2" w14:textId="77777777" w:rsidR="00E74739" w:rsidRPr="00E74739" w:rsidRDefault="00C26AE5" w:rsidP="00E74739">
      <w:pPr>
        <w:jc w:val="right"/>
        <w:rPr>
          <w:oMath/>
        </w:rPr>
      </w:pPr>
      <m:oMathPara>
        <m:oMathParaPr>
          <m:jc m:val="center"/>
        </m:oMathParaPr>
        <m:oMath>
          <m:sSub>
            <m:sSubPr>
              <m:ctrlPr>
                <w:rPr>
                  <w:rFonts w:ascii="Cambria Math" w:hAnsi="Cambria Math"/>
                  <w:i/>
                </w:rPr>
              </m:ctrlPr>
            </m:sSubPr>
            <m:e>
              <m:r>
                <m:rPr>
                  <m:nor/>
                </m:rPr>
                <w:rPr>
                  <w:rFonts w:ascii="Cambria Math" w:hAnsi="Cambria Math"/>
                </w:rPr>
                <m:t>P</m:t>
              </m:r>
            </m:e>
            <m:sub>
              <m:r>
                <m:rPr>
                  <m:nor/>
                </m:rPr>
                <w:rPr>
                  <w:rFonts w:ascii="Cambria Math" w:hAnsi="Cambria Math"/>
                </w:rPr>
                <m:t>c</m:t>
              </m:r>
            </m:sub>
          </m:sSub>
          <m:r>
            <m:rPr>
              <m:nor/>
            </m:rPr>
            <w:rPr>
              <w:rFonts w:ascii="Cambria Math" w:hAnsi="Cambria Math"/>
            </w:rPr>
            <m:t>=</m:t>
          </m:r>
          <m:sSup>
            <m:sSupPr>
              <m:ctrlPr>
                <w:rPr>
                  <w:rFonts w:ascii="Cambria Math" w:hAnsi="Cambria Math"/>
                  <w:i/>
                </w:rPr>
              </m:ctrlPr>
            </m:sSupPr>
            <m:e>
              <m:r>
                <m:rPr>
                  <m:nor/>
                </m:rPr>
                <w:rPr>
                  <w:rFonts w:ascii="Cambria Math" w:hAnsi="Cambria Math"/>
                </w:rPr>
                <m:t>a</m:t>
              </m:r>
            </m:e>
            <m:sup>
              <m:r>
                <m:rPr>
                  <m:nor/>
                </m:rPr>
                <w:rPr>
                  <w:rFonts w:ascii="Cambria Math" w:hAnsi="Cambria Math"/>
                </w:rPr>
                <m:t>2</m:t>
              </m:r>
            </m:sup>
          </m:sSup>
          <m:r>
            <m:rPr>
              <m:nor/>
            </m:rPr>
            <w:rPr>
              <w:rFonts w:ascii="Cambria Math" w:hAnsi="Cambria Math"/>
            </w:rPr>
            <m:t xml:space="preserve">                                             (4)</m:t>
          </m:r>
        </m:oMath>
      </m:oMathPara>
    </w:p>
    <w:p w14:paraId="63298B8F" w14:textId="77777777" w:rsidR="00E74739" w:rsidRPr="00E74739" w:rsidRDefault="00E74739" w:rsidP="00E74739">
      <w:pPr>
        <w:jc w:val="right"/>
      </w:pPr>
      <m:oMathPara>
        <m:oMathParaPr>
          <m:jc m:val="center"/>
        </m:oMathParaPr>
        <m:oMath>
          <m:r>
            <m:rPr>
              <m:nor/>
            </m:rPr>
            <w:rPr>
              <w:rFonts w:ascii="Cambria Math" w:hAnsi="Cambria Math"/>
            </w:rPr>
            <m:t xml:space="preserve">  </m:t>
          </m:r>
          <m:sSub>
            <m:sSubPr>
              <m:ctrlPr>
                <w:rPr>
                  <w:rFonts w:ascii="Cambria Math" w:hAnsi="Cambria Math"/>
                  <w:i/>
                </w:rPr>
              </m:ctrlPr>
            </m:sSubPr>
            <m:e>
              <m:r>
                <m:rPr>
                  <m:nor/>
                </m:rPr>
                <w:rPr>
                  <w:rFonts w:ascii="Cambria Math" w:hAnsi="Cambria Math"/>
                </w:rPr>
                <m:t>P</m:t>
              </m:r>
            </m:e>
            <m:sub>
              <m:r>
                <m:rPr>
                  <m:nor/>
                </m:rPr>
                <w:rPr>
                  <w:rFonts w:ascii="Cambria Math" w:hAnsi="Cambria Math"/>
                </w:rPr>
                <m:t>n</m:t>
              </m:r>
            </m:sub>
          </m:sSub>
          <m:r>
            <m:rPr>
              <m:nor/>
            </m:rPr>
            <w:rPr>
              <w:rFonts w:ascii="Cambria Math" w:hAnsi="Cambria Math"/>
            </w:rPr>
            <m:t xml:space="preserve">=2 </m:t>
          </m:r>
          <m:sSup>
            <m:sSupPr>
              <m:ctrlPr>
                <w:rPr>
                  <w:rFonts w:ascii="Cambria Math" w:hAnsi="Cambria Math"/>
                  <w:i/>
                </w:rPr>
              </m:ctrlPr>
            </m:sSupPr>
            <m:e>
              <m:r>
                <m:rPr>
                  <m:nor/>
                </m:rPr>
                <w:rPr>
                  <w:rFonts w:ascii="Cambria Math" w:hAnsi="Cambria Math"/>
                </w:rPr>
                <m:t>s</m:t>
              </m:r>
            </m:e>
            <m:sup>
              <m:r>
                <m:rPr>
                  <m:nor/>
                </m:rPr>
                <w:rPr>
                  <w:rFonts w:ascii="Cambria Math" w:hAnsi="Cambria Math"/>
                </w:rPr>
                <m:t>2</m:t>
              </m:r>
            </m:sup>
          </m:sSup>
          <m:r>
            <m:rPr>
              <m:nor/>
            </m:rPr>
            <w:rPr>
              <w:rFonts w:ascii="Cambria Math" w:hAnsi="Cambria Math"/>
            </w:rPr>
            <m:t xml:space="preserve">                                          (5)</m:t>
          </m:r>
        </m:oMath>
      </m:oMathPara>
    </w:p>
    <w:p w14:paraId="4BDBD15A" w14:textId="77777777" w:rsidR="00E74739" w:rsidRDefault="00E74739" w:rsidP="00E74739">
      <w:pPr>
        <w:jc w:val="both"/>
      </w:pPr>
    </w:p>
    <w:p w14:paraId="4AFB52D2" w14:textId="77777777" w:rsidR="00E74739" w:rsidRPr="00D917CC" w:rsidRDefault="00E74739" w:rsidP="00E74739">
      <w:pPr>
        <w:ind w:firstLine="360"/>
        <w:jc w:val="both"/>
      </w:pPr>
      <w:r w:rsidRPr="00D917CC">
        <w:t xml:space="preserve">The ratio of coherent and the incoherent power is related to the </w:t>
      </w:r>
      <w:r>
        <w:t>RMS</w:t>
      </w:r>
      <w:r w:rsidRPr="00D917CC">
        <w:t xml:space="preserve"> height as [1</w:t>
      </w:r>
      <w:r>
        <w:t>9</w:t>
      </w:r>
      <w:r w:rsidRPr="00D917CC">
        <w:t>]</w:t>
      </w:r>
    </w:p>
    <w:p w14:paraId="26A51610" w14:textId="77777777" w:rsidR="00E74739" w:rsidRPr="00E74739" w:rsidRDefault="00C26AE5" w:rsidP="00E74739">
      <w:pPr>
        <w:jc w:val="right"/>
      </w:pPr>
      <m:oMathPara>
        <m:oMathParaPr>
          <m:jc m:val="center"/>
        </m:oMathParaPr>
        <m:oMath>
          <m:f>
            <m:fPr>
              <m:ctrlPr>
                <w:rPr>
                  <w:rFonts w:ascii="Cambria Math" w:hAnsi="Cambria Math"/>
                  <w:i/>
                </w:rPr>
              </m:ctrlPr>
            </m:fPr>
            <m:num>
              <m:sSub>
                <m:sSubPr>
                  <m:ctrlPr>
                    <w:rPr>
                      <w:rFonts w:ascii="Cambria Math" w:hAnsi="Cambria Math"/>
                      <w:i/>
                    </w:rPr>
                  </m:ctrlPr>
                </m:sSubPr>
                <m:e>
                  <m:r>
                    <m:rPr>
                      <m:nor/>
                    </m:rPr>
                    <w:rPr>
                      <w:rFonts w:ascii="Cambria Math" w:hAnsi="Cambria Math"/>
                    </w:rPr>
                    <m:t>P</m:t>
                  </m:r>
                </m:e>
                <m:sub>
                  <m:r>
                    <m:rPr>
                      <m:nor/>
                    </m:rPr>
                    <w:rPr>
                      <w:rFonts w:ascii="Cambria Math" w:hAnsi="Cambria Math"/>
                    </w:rPr>
                    <m:t>c</m:t>
                  </m:r>
                </m:sub>
              </m:sSub>
            </m:num>
            <m:den>
              <m:sSub>
                <m:sSubPr>
                  <m:ctrlPr>
                    <w:rPr>
                      <w:rFonts w:ascii="Cambria Math" w:hAnsi="Cambria Math"/>
                      <w:i/>
                    </w:rPr>
                  </m:ctrlPr>
                </m:sSubPr>
                <m:e>
                  <m:r>
                    <m:rPr>
                      <m:nor/>
                    </m:rPr>
                    <w:rPr>
                      <w:rFonts w:ascii="Cambria Math" w:hAnsi="Cambria Math"/>
                    </w:rPr>
                    <m:t>P</m:t>
                  </m:r>
                </m:e>
                <m:sub>
                  <m:r>
                    <m:rPr>
                      <m:nor/>
                    </m:rPr>
                    <w:rPr>
                      <w:rFonts w:ascii="Cambria Math" w:hAnsi="Cambria Math"/>
                    </w:rPr>
                    <m:t>n</m:t>
                  </m:r>
                </m:sub>
              </m:sSub>
            </m:den>
          </m:f>
          <m:r>
            <m:rPr>
              <m:nor/>
            </m:rPr>
            <w:rPr>
              <w:rFonts w:ascii="Cambria Math" w:hAnsi="Cambria Math"/>
            </w:rPr>
            <m:t>=</m:t>
          </m:r>
          <m:f>
            <m:fPr>
              <m:ctrlPr>
                <w:rPr>
                  <w:rFonts w:ascii="Cambria Math" w:hAnsi="Cambria Math"/>
                  <w:i/>
                </w:rPr>
              </m:ctrlPr>
            </m:fPr>
            <m:num>
              <m:sSup>
                <m:sSupPr>
                  <m:ctrlPr>
                    <w:rPr>
                      <w:rFonts w:ascii="Cambria Math" w:hAnsi="Cambria Math"/>
                      <w:i/>
                    </w:rPr>
                  </m:ctrlPr>
                </m:sSupPr>
                <m:e>
                  <m:r>
                    <m:rPr>
                      <m:nor/>
                    </m:rPr>
                    <w:rPr>
                      <w:rFonts w:ascii="Cambria Math" w:hAnsi="Cambria Math"/>
                    </w:rPr>
                    <m:t>e</m:t>
                  </m:r>
                </m:e>
                <m:sup>
                  <m:r>
                    <m:rPr>
                      <m:nor/>
                    </m:rPr>
                    <w:rPr>
                      <w:rFonts w:ascii="Cambria Math" w:hAnsi="Cambria Math"/>
                    </w:rPr>
                    <m:t>-</m:t>
                  </m:r>
                  <m:sSup>
                    <m:sSupPr>
                      <m:ctrlPr>
                        <w:rPr>
                          <w:rFonts w:ascii="Cambria Math" w:hAnsi="Cambria Math"/>
                          <w:i/>
                        </w:rPr>
                      </m:ctrlPr>
                    </m:sSupPr>
                    <m:e>
                      <m:r>
                        <m:rPr>
                          <m:nor/>
                        </m:rPr>
                        <w:rPr>
                          <w:rFonts w:ascii="Cambria Math" w:hAnsi="Cambria Math"/>
                        </w:rPr>
                        <m:t>(2k</m:t>
                      </m:r>
                      <m:sSub>
                        <m:sSubPr>
                          <m:ctrlPr>
                            <w:rPr>
                              <w:rFonts w:ascii="Cambria Math" w:hAnsi="Cambria Math"/>
                              <w:i/>
                            </w:rPr>
                          </m:ctrlPr>
                        </m:sSubPr>
                        <m:e>
                          <m:r>
                            <m:rPr>
                              <m:nor/>
                            </m:rPr>
                            <w:rPr>
                              <w:rFonts w:ascii="Cambria Math" w:hAnsi="Cambria Math"/>
                            </w:rPr>
                            <m:t>σ</m:t>
                          </m:r>
                        </m:e>
                        <m:sub>
                          <m:r>
                            <m:rPr>
                              <m:nor/>
                            </m:rPr>
                            <w:rPr>
                              <w:rFonts w:ascii="Cambria Math" w:hAnsi="Cambria Math"/>
                            </w:rPr>
                            <m:t>h</m:t>
                          </m:r>
                        </m:sub>
                      </m:sSub>
                      <m:r>
                        <m:rPr>
                          <m:nor/>
                        </m:rPr>
                        <w:rPr>
                          <w:rFonts w:ascii="Cambria Math" w:hAnsi="Cambria Math"/>
                        </w:rPr>
                        <m:t>)</m:t>
                      </m:r>
                    </m:e>
                    <m:sup>
                      <m:r>
                        <m:rPr>
                          <m:nor/>
                        </m:rPr>
                        <w:rPr>
                          <w:rFonts w:ascii="Cambria Math" w:hAnsi="Cambria Math"/>
                        </w:rPr>
                        <m:t>2</m:t>
                      </m:r>
                    </m:sup>
                  </m:sSup>
                </m:sup>
              </m:sSup>
            </m:num>
            <m:den>
              <m:r>
                <m:rPr>
                  <m:nor/>
                </m:rPr>
                <w:rPr>
                  <w:rFonts w:ascii="Cambria Math" w:hAnsi="Cambria Math"/>
                </w:rPr>
                <m:t>4</m:t>
              </m:r>
              <m:sSup>
                <m:sSupPr>
                  <m:ctrlPr>
                    <w:rPr>
                      <w:rFonts w:ascii="Cambria Math" w:hAnsi="Cambria Math"/>
                      <w:i/>
                    </w:rPr>
                  </m:ctrlPr>
                </m:sSupPr>
                <m:e>
                  <m:r>
                    <m:rPr>
                      <m:nor/>
                    </m:rPr>
                    <w:rPr>
                      <w:rFonts w:ascii="Cambria Math" w:hAnsi="Cambria Math"/>
                    </w:rPr>
                    <m:t>k</m:t>
                  </m:r>
                </m:e>
                <m:sup>
                  <m:r>
                    <m:rPr>
                      <m:nor/>
                    </m:rP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m:rPr>
                          <m:nor/>
                        </m:rPr>
                        <w:rPr>
                          <w:rFonts w:ascii="Cambria Math" w:hAnsi="Cambria Math"/>
                        </w:rPr>
                        <m:t>σ</m:t>
                      </m:r>
                    </m:e>
                    <m:sub>
                      <m:r>
                        <m:rPr>
                          <m:nor/>
                        </m:rPr>
                        <w:rPr>
                          <w:rFonts w:ascii="Cambria Math" w:hAnsi="Cambria Math"/>
                        </w:rPr>
                        <m:t>h</m:t>
                      </m:r>
                    </m:sub>
                  </m:sSub>
                </m:e>
                <m:sup>
                  <m:r>
                    <m:rPr>
                      <m:nor/>
                    </m:rPr>
                    <w:rPr>
                      <w:rFonts w:ascii="Cambria Math" w:hAnsi="Cambria Math"/>
                    </w:rPr>
                    <m:t>2</m:t>
                  </m:r>
                </m:sup>
              </m:sSup>
            </m:den>
          </m:f>
          <m:r>
            <m:rPr>
              <m:nor/>
            </m:rPr>
            <w:rPr>
              <w:rFonts w:ascii="Cambria Math" w:hAnsi="Cambria Math"/>
            </w:rPr>
            <m:t xml:space="preserve">                                     (6</m:t>
          </m:r>
          <m:r>
            <w:rPr>
              <w:rFonts w:ascii="Cambria Math" w:hAnsi="Cambria Math"/>
            </w:rPr>
            <m:t>)</m:t>
          </m:r>
        </m:oMath>
      </m:oMathPara>
    </w:p>
    <w:p w14:paraId="264C1A23" w14:textId="77777777" w:rsidR="00E74739" w:rsidRDefault="00E74739" w:rsidP="00E74739">
      <w:pPr>
        <w:spacing w:before="120" w:after="120"/>
        <w:jc w:val="both"/>
      </w:pPr>
      <w:r>
        <w:t>w</w:t>
      </w:r>
      <w:r w:rsidRPr="00EE0C08">
        <w:t xml:space="preserve">here  </w:t>
      </w:r>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w:r w:rsidRPr="00D917CC">
        <w:t xml:space="preserve">  is the wave number. </w:t>
      </w:r>
      <w:r>
        <w:t>The c</w:t>
      </w:r>
      <w:r w:rsidRPr="00D917CC">
        <w:t xml:space="preserve">oherent power </w:t>
      </w:r>
      <w:r>
        <w:t xml:space="preserve"> </w:t>
      </w:r>
      <m:oMath>
        <m:sSub>
          <m:sSubPr>
            <m:ctrlPr>
              <w:rPr>
                <w:rFonts w:ascii="Cambria Math" w:hAnsi="Cambria Math"/>
                <w:i/>
              </w:rPr>
            </m:ctrlPr>
          </m:sSubPr>
          <m:e>
            <m:r>
              <w:rPr>
                <w:rFonts w:ascii="Cambria Math" w:hAnsi="Cambria Math"/>
              </w:rPr>
              <m:t>P</m:t>
            </m:r>
          </m:e>
          <m:sub>
            <m:r>
              <w:rPr>
                <w:rFonts w:ascii="Cambria Math" w:hAnsi="Cambria Math"/>
              </w:rPr>
              <m:t>c</m:t>
            </m:r>
          </m:sub>
        </m:sSub>
      </m:oMath>
      <w:r w:rsidRPr="00D917CC">
        <w:t xml:space="preserve"> and incoherent power </w:t>
      </w:r>
      <m:oMath>
        <m:sSub>
          <m:sSubPr>
            <m:ctrlPr>
              <w:rPr>
                <w:rFonts w:ascii="Cambria Math" w:hAnsi="Cambria Math"/>
                <w:i/>
              </w:rPr>
            </m:ctrlPr>
          </m:sSubPr>
          <m:e>
            <m:r>
              <w:rPr>
                <w:rFonts w:ascii="Cambria Math" w:hAnsi="Cambria Math"/>
              </w:rPr>
              <m:t>P</m:t>
            </m:r>
          </m:e>
          <m:sub>
            <m:r>
              <w:rPr>
                <w:rFonts w:ascii="Cambria Math" w:hAnsi="Cambria Math"/>
              </w:rPr>
              <m:t>n</m:t>
            </m:r>
          </m:sub>
        </m:sSub>
      </m:oMath>
      <w:r w:rsidRPr="00D917CC">
        <w:t xml:space="preserve"> derived from the statistical power distribution fitting are used in </w:t>
      </w:r>
      <w:r>
        <w:t>Eq. (6)</w:t>
      </w:r>
      <w:r w:rsidRPr="00D917CC">
        <w:t xml:space="preserve"> to derive the </w:t>
      </w:r>
      <w:r>
        <w:t>RMS</w:t>
      </w:r>
      <w:r w:rsidRPr="00D917CC">
        <w:t xml:space="preserve"> height </w:t>
      </w:r>
      <m:oMath>
        <m:sSub>
          <m:sSubPr>
            <m:ctrlPr>
              <w:rPr>
                <w:rFonts w:ascii="Cambria Math" w:hAnsi="Cambria Math"/>
                <w:i/>
              </w:rPr>
            </m:ctrlPr>
          </m:sSubPr>
          <m:e>
            <m:r>
              <w:rPr>
                <w:rFonts w:ascii="Cambria Math" w:hAnsi="Cambria Math"/>
              </w:rPr>
              <m:t>σ</m:t>
            </m:r>
          </m:e>
          <m:sub>
            <m:r>
              <w:rPr>
                <w:rFonts w:ascii="Cambria Math" w:hAnsi="Cambria Math"/>
              </w:rPr>
              <m:t>h</m:t>
            </m:r>
          </m:sub>
        </m:sSub>
      </m:oMath>
      <w:r w:rsidRPr="00D917CC">
        <w:t xml:space="preserve"> for the radar.</w:t>
      </w:r>
    </w:p>
    <w:p w14:paraId="50937EA4" w14:textId="77777777" w:rsidR="00E74739" w:rsidRPr="005947FE" w:rsidRDefault="00E74739" w:rsidP="00E74739">
      <w:pPr>
        <w:autoSpaceDE w:val="0"/>
        <w:autoSpaceDN w:val="0"/>
        <w:adjustRightInd w:val="0"/>
        <w:spacing w:after="120"/>
        <w:ind w:firstLine="360"/>
        <w:jc w:val="both"/>
        <w:rPr>
          <w:rFonts w:ascii="Arial" w:hAnsi="Arial" w:cs="Arial"/>
          <w:color w:val="000000"/>
          <w:sz w:val="18"/>
          <w:szCs w:val="18"/>
          <w:shd w:val="clear" w:color="auto" w:fill="FFFFFF"/>
        </w:rPr>
      </w:pPr>
      <w:r>
        <w:lastRenderedPageBreak/>
        <w:t xml:space="preserve">Similarly based on the surface elevations obtained from Ku-band altimeter, RMS height was calculated using samples within along-track distance of every 200 m with 50% overlapping as: </w:t>
      </w:r>
    </w:p>
    <w:p w14:paraId="456E2FD2" w14:textId="77777777" w:rsidR="00E74739" w:rsidRPr="00E74739" w:rsidRDefault="00C26AE5" w:rsidP="00E74739">
      <w:pPr>
        <w:autoSpaceDE w:val="0"/>
        <w:autoSpaceDN w:val="0"/>
        <w:adjustRightInd w:val="0"/>
        <w:jc w:val="right"/>
      </w:pPr>
      <m:oMathPara>
        <m:oMathParaPr>
          <m:jc m:val="center"/>
        </m:oMathParaPr>
        <m:oMath>
          <m:sSub>
            <m:sSubPr>
              <m:ctrlPr>
                <w:rPr>
                  <w:rFonts w:ascii="Cambria Math" w:hAnsi="Cambria Math"/>
                  <w:i/>
                </w:rPr>
              </m:ctrlPr>
            </m:sSubPr>
            <m:e>
              <m:r>
                <m:rPr>
                  <m:nor/>
                </m:rPr>
                <w:rPr>
                  <w:rFonts w:ascii="Cambria Math" w:hAnsi="Cambria Math"/>
                </w:rPr>
                <m:t>σ</m:t>
              </m:r>
            </m:e>
            <m:sub>
              <m:r>
                <m:rPr>
                  <m:nor/>
                </m:rPr>
                <w:rPr>
                  <w:rFonts w:ascii="Cambria Math" w:hAnsi="Cambria Math"/>
                </w:rPr>
                <m:t>h</m:t>
              </m:r>
            </m:sub>
          </m:sSub>
          <m:r>
            <m:rPr>
              <m:nor/>
            </m:rPr>
            <w:rPr>
              <w:rFonts w:ascii="Cambria Math" w:hAnsi="Cambria Math"/>
            </w:rPr>
            <m:t>=</m:t>
          </m:r>
          <m:rad>
            <m:radPr>
              <m:degHide m:val="1"/>
              <m:ctrlPr>
                <w:rPr>
                  <w:rFonts w:ascii="Cambria Math" w:hAnsi="Cambria Math"/>
                  <w:i/>
                </w:rPr>
              </m:ctrlPr>
            </m:radPr>
            <m:deg/>
            <m:e>
              <m:f>
                <m:fPr>
                  <m:ctrlPr>
                    <w:rPr>
                      <w:rFonts w:ascii="Cambria Math" w:hAnsi="Cambria Math"/>
                      <w:i/>
                    </w:rPr>
                  </m:ctrlPr>
                </m:fPr>
                <m:num>
                  <m:r>
                    <m:rPr>
                      <m:nor/>
                    </m:rPr>
                    <w:rPr>
                      <w:rFonts w:ascii="Cambria Math" w:hAnsi="Cambria Math"/>
                    </w:rPr>
                    <m:t>1</m:t>
                  </m:r>
                </m:num>
                <m:den>
                  <m:r>
                    <m:rPr>
                      <m:nor/>
                    </m:rPr>
                    <w:rPr>
                      <w:rFonts w:ascii="Cambria Math" w:hAnsi="Cambria Math"/>
                    </w:rPr>
                    <m:t>n</m:t>
                  </m:r>
                </m:den>
              </m:f>
              <m:nary>
                <m:naryPr>
                  <m:chr m:val="∑"/>
                  <m:limLoc m:val="undOvr"/>
                  <m:ctrlPr>
                    <w:rPr>
                      <w:rFonts w:ascii="Cambria Math" w:hAnsi="Cambria Math"/>
                      <w:i/>
                    </w:rPr>
                  </m:ctrlPr>
                </m:naryPr>
                <m:sub>
                  <m:r>
                    <m:rPr>
                      <m:nor/>
                    </m:rPr>
                    <w:rPr>
                      <w:rFonts w:ascii="Cambria Math" w:hAnsi="Cambria Math"/>
                    </w:rPr>
                    <m:t>i=1</m:t>
                  </m:r>
                </m:sub>
                <m:sup>
                  <m:r>
                    <m:rPr>
                      <m:nor/>
                    </m:rPr>
                    <w:rPr>
                      <w:rFonts w:ascii="Cambria Math" w:hAnsi="Cambria Math"/>
                    </w:rPr>
                    <m:t>n</m:t>
                  </m:r>
                </m:sup>
                <m:e>
                  <m:sSup>
                    <m:sSupPr>
                      <m:ctrlPr>
                        <w:rPr>
                          <w:rFonts w:ascii="Cambria Math" w:hAnsi="Cambria Math"/>
                          <w:i/>
                        </w:rPr>
                      </m:ctrlPr>
                    </m:sSupPr>
                    <m:e>
                      <m:r>
                        <m:rPr>
                          <m:nor/>
                        </m:rPr>
                        <w:rPr>
                          <w:rFonts w:ascii="Cambria Math" w:hAnsi="Cambria Math"/>
                        </w:rPr>
                        <m:t>(</m:t>
                      </m:r>
                      <m:sSub>
                        <m:sSubPr>
                          <m:ctrlPr>
                            <w:rPr>
                              <w:rFonts w:ascii="Cambria Math" w:hAnsi="Cambria Math"/>
                              <w:i/>
                            </w:rPr>
                          </m:ctrlPr>
                        </m:sSubPr>
                        <m:e>
                          <m:r>
                            <m:rPr>
                              <m:nor/>
                            </m:rPr>
                            <w:rPr>
                              <w:rFonts w:ascii="Cambria Math" w:hAnsi="Cambria Math"/>
                            </w:rPr>
                            <m:t>z</m:t>
                          </m:r>
                        </m:e>
                        <m:sub>
                          <m:r>
                            <m:rPr>
                              <m:nor/>
                            </m:rPr>
                            <w:rPr>
                              <w:rFonts w:ascii="Cambria Math" w:hAnsi="Cambria Math"/>
                            </w:rPr>
                            <m:t>i</m:t>
                          </m:r>
                        </m:sub>
                      </m:sSub>
                      <m:r>
                        <m:rPr>
                          <m:nor/>
                        </m:rP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nor/>
                                </m:rPr>
                                <w:rPr>
                                  <w:rFonts w:ascii="Cambria Math" w:hAnsi="Cambria Math"/>
                                </w:rPr>
                                <m:t>z</m:t>
                              </m:r>
                            </m:e>
                          </m:acc>
                        </m:e>
                        <m:sub>
                          <m:r>
                            <m:rPr>
                              <m:nor/>
                            </m:rPr>
                            <w:rPr>
                              <w:rFonts w:ascii="Cambria Math" w:hAnsi="Cambria Math"/>
                            </w:rPr>
                            <m:t>i</m:t>
                          </m:r>
                        </m:sub>
                      </m:sSub>
                      <m:r>
                        <m:rPr>
                          <m:nor/>
                        </m:rPr>
                        <w:rPr>
                          <w:rFonts w:ascii="Cambria Math" w:hAnsi="Cambria Math"/>
                        </w:rPr>
                        <m:t>)</m:t>
                      </m:r>
                    </m:e>
                    <m:sup>
                      <m:r>
                        <m:rPr>
                          <m:nor/>
                        </m:rPr>
                        <w:rPr>
                          <w:rFonts w:ascii="Cambria Math" w:hAnsi="Cambria Math"/>
                        </w:rPr>
                        <m:t>2</m:t>
                      </m:r>
                    </m:sup>
                  </m:sSup>
                </m:e>
              </m:nary>
            </m:e>
          </m:rad>
          <m:r>
            <m:rPr>
              <m:nor/>
            </m:rPr>
            <w:rPr>
              <w:rFonts w:ascii="Cambria Math" w:hAnsi="Cambria Math"/>
            </w:rPr>
            <m:t xml:space="preserve">                            (7)</m:t>
          </m:r>
        </m:oMath>
      </m:oMathPara>
    </w:p>
    <w:p w14:paraId="2F2D67C0" w14:textId="77777777" w:rsidR="00E74739" w:rsidRPr="00D917CC" w:rsidRDefault="00E74739" w:rsidP="00E74739">
      <w:pPr>
        <w:spacing w:before="120" w:after="120"/>
        <w:ind w:firstLineChars="200" w:firstLine="440"/>
        <w:jc w:val="both"/>
      </w:pPr>
      <w:r>
        <w:t xml:space="preserve">The radar lines of </w:t>
      </w:r>
      <w:proofErr w:type="spellStart"/>
      <w:r>
        <w:t>MCoRDS</w:t>
      </w:r>
      <w:proofErr w:type="spellEnd"/>
      <w:r>
        <w:t xml:space="preserve"> coincide with the track 0 of ICESSN data. ICESSN data has along-track interval of about 30 meters and hence the RMS height from this laser system is interpolated at the corresponding radar locations.</w:t>
      </w:r>
    </w:p>
    <w:p w14:paraId="7BF21021" w14:textId="77777777" w:rsidR="00E74739" w:rsidRPr="00D917CC" w:rsidRDefault="00E74739" w:rsidP="00E74739">
      <w:pPr>
        <w:ind w:firstLineChars="200" w:firstLine="440"/>
        <w:jc w:val="both"/>
      </w:pPr>
      <w:r>
        <w:t xml:space="preserve">The </w:t>
      </w:r>
      <w:r w:rsidRPr="00D917CC">
        <w:t>reduction</w:t>
      </w:r>
      <w:r>
        <w:t xml:space="preserve"> factor of the </w:t>
      </w:r>
      <w:r w:rsidRPr="00D917CC">
        <w:t xml:space="preserve">received power </w:t>
      </w:r>
      <w:r>
        <w:t>caused by r</w:t>
      </w:r>
      <w:r w:rsidRPr="00D917CC">
        <w:t xml:space="preserve">oughness </w:t>
      </w:r>
      <w:r>
        <w:t>is [4, 26]</w:t>
      </w:r>
    </w:p>
    <w:p w14:paraId="1061CAF6" w14:textId="77777777" w:rsidR="00E74739" w:rsidRPr="00E74739" w:rsidRDefault="00E74739" w:rsidP="00E74739">
      <w:pPr>
        <w:jc w:val="right"/>
      </w:pPr>
      <m:oMathPara>
        <m:oMathParaPr>
          <m:jc m:val="center"/>
        </m:oMathParaPr>
        <m:oMath>
          <m:r>
            <m:rPr>
              <m:nor/>
            </m:rPr>
            <w:rPr>
              <w:rFonts w:ascii="Cambria Math" w:hAnsi="Cambria Math"/>
            </w:rPr>
            <m:t>ρ=</m:t>
          </m:r>
          <m:sSup>
            <m:sSupPr>
              <m:ctrlPr>
                <w:rPr>
                  <w:rFonts w:ascii="Cambria Math" w:hAnsi="Cambria Math"/>
                  <w:i/>
                </w:rPr>
              </m:ctrlPr>
            </m:sSupPr>
            <m:e>
              <m:r>
                <m:rPr>
                  <m:nor/>
                </m:rPr>
                <w:rPr>
                  <w:rFonts w:ascii="Cambria Math" w:hAnsi="Cambria Math"/>
                </w:rPr>
                <m:t>e</m:t>
              </m:r>
            </m:e>
            <m:sup>
              <m:sSubSup>
                <m:sSubSupPr>
                  <m:ctrlPr>
                    <w:rPr>
                      <w:rFonts w:ascii="Cambria Math" w:hAnsi="Cambria Math"/>
                      <w:i/>
                    </w:rPr>
                  </m:ctrlPr>
                </m:sSubSupPr>
                <m:e>
                  <m:r>
                    <m:rPr>
                      <m:nor/>
                    </m:rPr>
                    <w:rPr>
                      <w:rFonts w:ascii="Cambria Math" w:hAnsi="Cambria Math"/>
                    </w:rPr>
                    <m:t>-σ</m:t>
                  </m:r>
                </m:e>
                <m:sub>
                  <m:r>
                    <m:rPr>
                      <m:nor/>
                    </m:rPr>
                    <w:rPr>
                      <w:rFonts w:ascii="Cambria Math" w:hAnsi="Cambria Math"/>
                    </w:rPr>
                    <m:t>∅</m:t>
                  </m:r>
                </m:sub>
                <m:sup>
                  <m:r>
                    <m:rPr>
                      <m:nor/>
                    </m:rPr>
                    <w:rPr>
                      <w:rFonts w:ascii="Cambria Math" w:hAnsi="Cambria Math"/>
                    </w:rPr>
                    <m:t>2</m:t>
                  </m:r>
                </m:sup>
              </m:sSubSup>
            </m:sup>
          </m:sSup>
          <m:sSubSup>
            <m:sSubSupPr>
              <m:ctrlPr>
                <w:rPr>
                  <w:rFonts w:ascii="Cambria Math" w:hAnsi="Cambria Math"/>
                  <w:i/>
                </w:rPr>
              </m:ctrlPr>
            </m:sSubSupPr>
            <m:e>
              <m:r>
                <m:rPr>
                  <m:nor/>
                </m:rPr>
                <w:rPr>
                  <w:rFonts w:ascii="Cambria Math" w:hAnsi="Cambria Math"/>
                </w:rPr>
                <m:t>I</m:t>
              </m:r>
            </m:e>
            <m:sub>
              <m:r>
                <m:rPr>
                  <m:nor/>
                </m:rPr>
                <w:rPr>
                  <w:rFonts w:ascii="Cambria Math" w:hAnsi="Cambria Math"/>
                </w:rPr>
                <m:t>0</m:t>
              </m:r>
            </m:sub>
            <m:sup>
              <m:r>
                <m:rPr>
                  <m:nor/>
                </m:rPr>
                <w:rPr>
                  <w:rFonts w:ascii="Cambria Math" w:hAnsi="Cambria Math"/>
                </w:rPr>
                <m:t>2</m:t>
              </m:r>
            </m:sup>
          </m:sSubSup>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m:rPr>
                          <m:nor/>
                        </m:rPr>
                        <w:rPr>
                          <w:rFonts w:ascii="Cambria Math" w:hAnsi="Cambria Math"/>
                        </w:rPr>
                        <m:t>σ</m:t>
                      </m:r>
                    </m:e>
                    <m:sub>
                      <m:r>
                        <m:rPr>
                          <m:nor/>
                        </m:rPr>
                        <w:rPr>
                          <w:rFonts w:ascii="Cambria Math" w:hAnsi="Cambria Math"/>
                        </w:rPr>
                        <m:t>∅</m:t>
                      </m:r>
                    </m:sub>
                    <m:sup>
                      <m:r>
                        <m:rPr>
                          <m:nor/>
                        </m:rPr>
                        <w:rPr>
                          <w:rFonts w:ascii="Cambria Math" w:hAnsi="Cambria Math"/>
                        </w:rPr>
                        <m:t>2</m:t>
                      </m:r>
                    </m:sup>
                  </m:sSubSup>
                </m:num>
                <m:den>
                  <m:r>
                    <m:rPr>
                      <m:nor/>
                    </m:rPr>
                    <w:rPr>
                      <w:rFonts w:ascii="Cambria Math" w:hAnsi="Cambria Math"/>
                    </w:rPr>
                    <m:t>2</m:t>
                  </m:r>
                </m:den>
              </m:f>
            </m:e>
          </m:d>
          <m:r>
            <m:rPr>
              <m:nor/>
            </m:rPr>
            <w:rPr>
              <w:rFonts w:ascii="Cambria Math" w:hAnsi="Cambria Math"/>
            </w:rPr>
            <m:t xml:space="preserve">                                (8)</m:t>
          </m:r>
        </m:oMath>
      </m:oMathPara>
    </w:p>
    <w:p w14:paraId="12B3F458" w14:textId="77777777" w:rsidR="00E74739" w:rsidRDefault="00E74739" w:rsidP="00E74739">
      <w:pPr>
        <w:jc w:val="both"/>
      </w:pPr>
    </w:p>
    <w:p w14:paraId="1CB1978E" w14:textId="77777777" w:rsidR="00E74739" w:rsidRDefault="00E74739" w:rsidP="00E74739">
      <w:pPr>
        <w:jc w:val="both"/>
      </w:pPr>
      <w:r>
        <w:t>w</w:t>
      </w:r>
      <w:r w:rsidRPr="00D917CC">
        <w:t xml:space="preserve">here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rsidRPr="00D917CC">
        <w:t xml:space="preserve"> is zeroth order modified Bessel function of first kind, </w:t>
      </w:r>
    </w:p>
    <w:p w14:paraId="640FF647" w14:textId="77777777" w:rsidR="00E74739" w:rsidRPr="0058628C" w:rsidRDefault="00C26AE5" w:rsidP="00E74739">
      <w:pPr>
        <w:spacing w:after="120"/>
        <w:jc w:val="both"/>
      </w:pP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00E74739" w:rsidRPr="00D917CC">
        <w:t xml:space="preserve"> is the phase variation due to </w:t>
      </w:r>
      <w:r w:rsidR="00E74739">
        <w:t>surface roughness given by [</w:t>
      </w:r>
      <w:proofErr w:type="gramStart"/>
      <w:r w:rsidR="00E74739">
        <w:t>27]</w:t>
      </w:r>
      <w:proofErr w:type="gramEnd"/>
    </w:p>
    <w:p w14:paraId="5367FDE0" w14:textId="77777777" w:rsidR="00E74739" w:rsidRPr="00E74739" w:rsidRDefault="00C26AE5" w:rsidP="00E74739">
      <w:pPr>
        <w:spacing w:after="120"/>
        <w:ind w:left="2160"/>
        <w:jc w:val="both"/>
      </w:pPr>
      <m:oMathPara>
        <m:oMathParaPr>
          <m:jc m:val="center"/>
        </m:oMathParaPr>
        <m:oMath>
          <m:sSub>
            <m:sSubPr>
              <m:ctrlPr>
                <w:rPr>
                  <w:rFonts w:ascii="Cambria Math" w:hAnsi="Cambria Math"/>
                  <w:i/>
                </w:rPr>
              </m:ctrlPr>
            </m:sSubPr>
            <m:e>
              <m:r>
                <m:rPr>
                  <m:nor/>
                </m:rPr>
                <w:rPr>
                  <w:rFonts w:ascii="Cambria Math" w:hAnsi="Cambria Math"/>
                </w:rPr>
                <m:t>σ</m:t>
              </m:r>
            </m:e>
            <m:sub>
              <m:r>
                <m:rPr>
                  <m:nor/>
                </m:rPr>
                <w:rPr>
                  <w:rFonts w:ascii="Cambria Math" w:hAnsi="Cambria Math"/>
                </w:rPr>
                <m:t>∅</m:t>
              </m:r>
            </m:sub>
          </m:sSub>
          <m:r>
            <m:rPr>
              <m:nor/>
            </m:rPr>
            <w:rPr>
              <w:rFonts w:ascii="Cambria Math" w:hAnsi="Cambria Math"/>
            </w:rPr>
            <m:t>=</m:t>
          </m:r>
          <m:f>
            <m:fPr>
              <m:ctrlPr>
                <w:rPr>
                  <w:rFonts w:ascii="Cambria Math" w:hAnsi="Cambria Math"/>
                  <w:i/>
                </w:rPr>
              </m:ctrlPr>
            </m:fPr>
            <m:num>
              <m:r>
                <m:rPr>
                  <m:nor/>
                </m:rPr>
                <w:rPr>
                  <w:rFonts w:ascii="Cambria Math" w:hAnsi="Cambria Math"/>
                </w:rPr>
                <m:t>4π</m:t>
              </m:r>
              <m:sSub>
                <m:sSubPr>
                  <m:ctrlPr>
                    <w:rPr>
                      <w:rFonts w:ascii="Cambria Math" w:hAnsi="Cambria Math"/>
                      <w:i/>
                    </w:rPr>
                  </m:ctrlPr>
                </m:sSubPr>
                <m:e>
                  <m:r>
                    <m:rPr>
                      <m:nor/>
                    </m:rPr>
                    <w:rPr>
                      <w:rFonts w:ascii="Cambria Math" w:hAnsi="Cambria Math"/>
                    </w:rPr>
                    <m:t>σ</m:t>
                  </m:r>
                </m:e>
                <m:sub>
                  <m:r>
                    <m:rPr>
                      <m:nor/>
                    </m:rPr>
                    <w:rPr>
                      <w:rFonts w:ascii="Cambria Math" w:hAnsi="Cambria Math"/>
                    </w:rPr>
                    <m:t>h</m:t>
                  </m:r>
                </m:sub>
              </m:sSub>
            </m:num>
            <m:den>
              <m:r>
                <m:rPr>
                  <m:nor/>
                </m:rPr>
                <w:rPr>
                  <w:rFonts w:ascii="Cambria Math" w:hAnsi="Cambria Math"/>
                </w:rPr>
                <m:t>λ</m:t>
              </m:r>
            </m:den>
          </m:f>
          <m:r>
            <m:rPr>
              <m:nor/>
            </m:rPr>
            <w:rPr>
              <w:rFonts w:ascii="Cambria Math" w:hAnsi="Cambria Math"/>
            </w:rPr>
            <m:t xml:space="preserve">  (for ice surface )        (9)</m:t>
          </m:r>
        </m:oMath>
      </m:oMathPara>
    </w:p>
    <w:p w14:paraId="57834C6C" w14:textId="77777777" w:rsidR="00E74739" w:rsidRPr="00E74739" w:rsidRDefault="00C26AE5" w:rsidP="00E74739">
      <w:pPr>
        <w:wordWrap w:val="0"/>
        <w:jc w:val="right"/>
      </w:pPr>
      <m:oMathPara>
        <m:oMathParaPr>
          <m:jc m:val="center"/>
        </m:oMathParaPr>
        <m:oMath>
          <m:sSub>
            <m:sSubPr>
              <m:ctrlPr>
                <w:rPr>
                  <w:rFonts w:ascii="Cambria Math" w:hAnsi="Cambria Math"/>
                  <w:i/>
                </w:rPr>
              </m:ctrlPr>
            </m:sSubPr>
            <m:e>
              <m:r>
                <w:rPr>
                  <w:rFonts w:ascii="Cambria Math" w:hAnsi="Cambria Math"/>
                </w:rPr>
                <m:t>σ</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4π</m:t>
              </m:r>
              <m:sSub>
                <m:sSubPr>
                  <m:ctrlPr>
                    <w:rPr>
                      <w:rFonts w:ascii="Cambria Math" w:hAnsi="Cambria Math"/>
                      <w:i/>
                    </w:rPr>
                  </m:ctrlPr>
                </m:sSubPr>
                <m:e>
                  <m:r>
                    <w:rPr>
                      <w:rFonts w:ascii="Cambria Math" w:hAnsi="Cambria Math"/>
                    </w:rPr>
                    <m:t>σ</m:t>
                  </m:r>
                </m:e>
                <m:sub>
                  <m:r>
                    <w:rPr>
                      <w:rFonts w:ascii="Cambria Math" w:hAnsi="Cambria Math"/>
                    </w:rPr>
                    <m:t>h</m:t>
                  </m:r>
                </m:sub>
              </m:sSub>
            </m:num>
            <m:den>
              <m:r>
                <w:rPr>
                  <w:rFonts w:ascii="Cambria Math" w:hAnsi="Cambria Math"/>
                </w:rPr>
                <m:t>λ</m:t>
              </m:r>
            </m:den>
          </m:f>
          <m:d>
            <m:dPr>
              <m:ctrlPr>
                <w:rPr>
                  <w:rFonts w:ascii="Cambria Math" w:hAnsi="Cambria Math"/>
                  <w:i/>
                </w:rPr>
              </m:ctrlPr>
            </m:dPr>
            <m:e>
              <m:rad>
                <m:radPr>
                  <m:degHide m:val="1"/>
                  <m:ctrlPr>
                    <w:rPr>
                      <w:rFonts w:ascii="Cambria Math" w:hAnsi="Cambria Math"/>
                      <w:i/>
                    </w:rPr>
                  </m:ctrlPr>
                </m:radPr>
                <m:deg/>
                <m:e>
                  <m:r>
                    <w:rPr>
                      <w:rFonts w:ascii="Cambria Math" w:hAnsi="Cambria Math"/>
                    </w:rPr>
                    <m:t>ε</m:t>
                  </m:r>
                </m:e>
              </m:rad>
              <m:r>
                <w:rPr>
                  <w:rFonts w:ascii="Cambria Math" w:hAnsi="Cambria Math"/>
                </w:rPr>
                <m:t>-1</m:t>
              </m:r>
            </m:e>
          </m:d>
          <m:r>
            <w:rPr>
              <w:rFonts w:ascii="Cambria Math" w:hAnsi="Cambria Math"/>
            </w:rPr>
            <m:t xml:space="preserve">   (</m:t>
          </m:r>
          <m:r>
            <m:rPr>
              <m:nor/>
            </m:rPr>
            <w:rPr>
              <w:rFonts w:ascii="Cambria Math" w:hAnsi="Cambria Math"/>
            </w:rPr>
            <m:t>for ice bed</m:t>
          </m:r>
          <m:r>
            <w:rPr>
              <w:rFonts w:ascii="Cambria Math" w:hAnsi="Cambria Math"/>
            </w:rPr>
            <m:t>)          (10)</m:t>
          </m:r>
        </m:oMath>
      </m:oMathPara>
    </w:p>
    <w:p w14:paraId="6317A11A" w14:textId="77777777" w:rsidR="00E74739" w:rsidRDefault="00E74739" w:rsidP="00E74739">
      <w:r w:rsidRPr="0058628C">
        <w:t>where</w:t>
      </w:r>
      <m:oMath>
        <m:r>
          <w:rPr>
            <w:rFonts w:ascii="Cambria Math" w:hAnsi="Cambria Math"/>
          </w:rPr>
          <m:t xml:space="preserve"> ε</m:t>
        </m:r>
      </m:oMath>
      <w:r w:rsidRPr="00936DDB">
        <w:t xml:space="preserve"> is the ice dielectric constant at the ice surface. </w:t>
      </w:r>
      <w:r w:rsidRPr="00D917CC">
        <w:t xml:space="preserve">The correction </w:t>
      </w:r>
      <m:oMath>
        <m:r>
          <w:rPr>
            <w:rFonts w:ascii="Cambria Math" w:hAnsi="Cambria Math"/>
          </w:rPr>
          <m:t>ρ</m:t>
        </m:r>
      </m:oMath>
      <w:r w:rsidRPr="00D917CC">
        <w:t xml:space="preserve"> is applied </w:t>
      </w:r>
      <w:r>
        <w:t>at each location along</w:t>
      </w:r>
      <w:r w:rsidRPr="00D917CC">
        <w:t xml:space="preserve"> survey line</w:t>
      </w:r>
      <w:r>
        <w:t>s</w:t>
      </w:r>
      <w:r w:rsidRPr="00D917CC">
        <w:t xml:space="preserve"> in order to compensate for the losses due to rough surface.</w:t>
      </w:r>
    </w:p>
    <w:p w14:paraId="1C8C426E" w14:textId="77777777" w:rsidR="000B3691" w:rsidRDefault="000B3691" w:rsidP="00E74739"/>
    <w:p w14:paraId="4BDD4396" w14:textId="77777777" w:rsidR="000B3691" w:rsidRPr="000B3691" w:rsidRDefault="000B3691" w:rsidP="000B3691">
      <w:pPr>
        <w:spacing w:after="120" w:line="240" w:lineRule="auto"/>
        <w:ind w:firstLine="360"/>
        <w:jc w:val="both"/>
        <w:rPr>
          <w:rFonts w:ascii="Times New Roman" w:eastAsiaTheme="minorEastAsia" w:hAnsi="Times New Roman" w:cs="Times New Roman"/>
          <w:sz w:val="20"/>
          <w:szCs w:val="20"/>
        </w:rPr>
      </w:pPr>
      <w:r w:rsidRPr="000B3691">
        <w:rPr>
          <w:rFonts w:ascii="Times New Roman" w:eastAsiaTheme="minorEastAsia" w:hAnsi="Times New Roman" w:cs="Times New Roman"/>
          <w:sz w:val="20"/>
          <w:szCs w:val="20"/>
        </w:rPr>
        <w:t xml:space="preserve">The radar data used for analysis were collected by </w:t>
      </w:r>
      <w:proofErr w:type="spellStart"/>
      <w:r w:rsidRPr="000B3691">
        <w:rPr>
          <w:rFonts w:ascii="Times New Roman" w:eastAsiaTheme="minorEastAsia" w:hAnsi="Times New Roman" w:cs="Times New Roman"/>
          <w:sz w:val="20"/>
          <w:szCs w:val="20"/>
        </w:rPr>
        <w:t>CReSIS</w:t>
      </w:r>
      <w:proofErr w:type="spellEnd"/>
      <w:r w:rsidRPr="000B3691">
        <w:rPr>
          <w:rFonts w:ascii="Times New Roman" w:eastAsiaTheme="minorEastAsia" w:hAnsi="Times New Roman" w:cs="Times New Roman"/>
          <w:sz w:val="20"/>
          <w:szCs w:val="20"/>
        </w:rPr>
        <w:t xml:space="preserve"> using </w:t>
      </w:r>
      <w:proofErr w:type="spellStart"/>
      <w:r w:rsidRPr="000B3691">
        <w:rPr>
          <w:rFonts w:ascii="Times New Roman" w:eastAsiaTheme="minorEastAsia" w:hAnsi="Times New Roman" w:cs="Times New Roman"/>
          <w:sz w:val="20"/>
          <w:szCs w:val="20"/>
        </w:rPr>
        <w:t>MCoRDS</w:t>
      </w:r>
      <w:proofErr w:type="spellEnd"/>
      <w:r w:rsidRPr="000B3691">
        <w:rPr>
          <w:rFonts w:ascii="Times New Roman" w:eastAsiaTheme="minorEastAsia" w:hAnsi="Times New Roman" w:cs="Times New Roman"/>
          <w:sz w:val="20"/>
          <w:szCs w:val="20"/>
        </w:rPr>
        <w:t xml:space="preserve"> in 2010-2014 season in Greenland. The particular segment 20141026_02 from Antarctica, as shown in the red line in Fig.1, is used to analyze the validity of the above methods because of the good quality of data, and the variable surface roughness as seen from the Ku-band altimeter in Fig. 2. Areas with smooth surface can be seen in Fig. 2a and rougher surface from   Fig. 2b with their corresponding Ku-band radar echograms in Fig. 2c and Fig. 2d. </w:t>
      </w:r>
    </w:p>
    <w:p w14:paraId="0276B23B" w14:textId="77777777" w:rsidR="000B3691" w:rsidRPr="000B3691" w:rsidRDefault="000B3691" w:rsidP="000B3691">
      <w:pPr>
        <w:spacing w:after="0" w:line="240" w:lineRule="auto"/>
        <w:jc w:val="both"/>
        <w:rPr>
          <w:rFonts w:ascii="Times New Roman" w:eastAsiaTheme="minorEastAsia" w:hAnsi="Times New Roman" w:cs="Times New Roman"/>
          <w:sz w:val="20"/>
          <w:szCs w:val="20"/>
        </w:rPr>
      </w:pPr>
      <w:r w:rsidRPr="000B3691">
        <w:rPr>
          <w:rFonts w:ascii="Times New Roman" w:eastAsiaTheme="minorEastAsia" w:hAnsi="Times New Roman" w:cs="Times New Roman"/>
          <w:noProof/>
          <w:sz w:val="20"/>
          <w:szCs w:val="20"/>
        </w:rPr>
        <w:lastRenderedPageBreak/>
        <mc:AlternateContent>
          <mc:Choice Requires="wps">
            <w:drawing>
              <wp:inline distT="0" distB="0" distL="0" distR="0" wp14:anchorId="65D1ABC1" wp14:editId="37B6FC68">
                <wp:extent cx="3147060" cy="2924175"/>
                <wp:effectExtent l="0" t="0" r="0" b="9525"/>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060" cy="2924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698F45" w14:textId="77777777" w:rsidR="000B3691" w:rsidRDefault="000B3691" w:rsidP="000B3691">
                            <w:pPr>
                              <w:keepNext/>
                            </w:pPr>
                            <w:r>
                              <w:rPr>
                                <w:noProof/>
                              </w:rPr>
                              <w:drawing>
                                <wp:inline distT="0" distB="0" distL="0" distR="0" wp14:anchorId="55AD2F84" wp14:editId="7004B95C">
                                  <wp:extent cx="3041015" cy="2530475"/>
                                  <wp:effectExtent l="0" t="0" r="6985" b="3175"/>
                                  <wp:docPr id="7" name="Picture 7" descr="V:\iee radar conf\dsfdsf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ee radar conf\dsfdsfs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1015" cy="2530475"/>
                                          </a:xfrm>
                                          <a:prstGeom prst="rect">
                                            <a:avLst/>
                                          </a:prstGeom>
                                          <a:noFill/>
                                          <a:ln>
                                            <a:noFill/>
                                          </a:ln>
                                        </pic:spPr>
                                      </pic:pic>
                                    </a:graphicData>
                                  </a:graphic>
                                </wp:inline>
                              </w:drawing>
                            </w:r>
                          </w:p>
                          <w:p w14:paraId="79AA4D56" w14:textId="77777777" w:rsidR="000B3691" w:rsidRDefault="000B3691" w:rsidP="000B3691">
                            <w:pPr>
                              <w:pStyle w:val="Caption"/>
                              <w:rPr>
                                <w:b/>
                                <w:sz w:val="16"/>
                              </w:rPr>
                            </w:pPr>
                          </w:p>
                          <w:p w14:paraId="1565E570" w14:textId="77777777" w:rsidR="000B3691" w:rsidRPr="00D917CC" w:rsidRDefault="000B3691" w:rsidP="000B3691">
                            <w:pPr>
                              <w:pStyle w:val="Caption"/>
                              <w:rPr>
                                <w:b/>
                                <w:sz w:val="16"/>
                              </w:rPr>
                            </w:pPr>
                            <w:r w:rsidRPr="00D917CC">
                              <w:rPr>
                                <w:sz w:val="16"/>
                              </w:rPr>
                              <w:t xml:space="preserve">Fig. </w:t>
                            </w:r>
                            <w:r w:rsidRPr="00D917CC">
                              <w:rPr>
                                <w:b/>
                                <w:sz w:val="16"/>
                              </w:rPr>
                              <w:fldChar w:fldCharType="begin"/>
                            </w:r>
                            <w:r w:rsidRPr="00D917CC">
                              <w:rPr>
                                <w:sz w:val="16"/>
                              </w:rPr>
                              <w:instrText xml:space="preserve"> SEQ Fig. \* ARABIC </w:instrText>
                            </w:r>
                            <w:r w:rsidRPr="00D917CC">
                              <w:rPr>
                                <w:b/>
                                <w:sz w:val="16"/>
                              </w:rPr>
                              <w:fldChar w:fldCharType="separate"/>
                            </w:r>
                            <w:r>
                              <w:rPr>
                                <w:noProof/>
                                <w:sz w:val="16"/>
                              </w:rPr>
                              <w:t>1</w:t>
                            </w:r>
                            <w:r w:rsidRPr="00D917CC">
                              <w:rPr>
                                <w:b/>
                                <w:sz w:val="16"/>
                              </w:rPr>
                              <w:fldChar w:fldCharType="end"/>
                            </w:r>
                            <w:r w:rsidRPr="00D917CC">
                              <w:rPr>
                                <w:sz w:val="16"/>
                              </w:rPr>
                              <w:t xml:space="preserve">. Area used for Roughness </w:t>
                            </w:r>
                            <w:r>
                              <w:rPr>
                                <w:sz w:val="16"/>
                              </w:rPr>
                              <w:t>Comparison and Verification</w:t>
                            </w:r>
                          </w:p>
                          <w:p w14:paraId="011FC3A5" w14:textId="77777777" w:rsidR="000B3691" w:rsidRDefault="000B3691" w:rsidP="000B3691"/>
                        </w:txbxContent>
                      </wps:txbx>
                      <wps:bodyPr rot="0" vert="horz" wrap="square" lIns="91440" tIns="45720" rIns="91440" bIns="45720" anchor="t" anchorCtr="0" upright="1">
                        <a:noAutofit/>
                      </wps:bodyPr>
                    </wps:wsp>
                  </a:graphicData>
                </a:graphic>
              </wp:inline>
            </w:drawing>
          </mc:Choice>
          <mc:Fallback xmlns:cx1="http://schemas.microsoft.com/office/drawing/2015/9/8/chartex">
            <w:pict>
              <v:shape w14:anchorId="65D1ABC1" id="Text Box 2" o:spid="_x0000_s1027" type="#_x0000_t202" style="width:247.8pt;height:23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" stroked="f">
                <v:textbox>
                  <w:txbxContent>
                    <w:p w14:paraId="71698F45" w14:textId="77777777" w:rsidR="000B3691" w:rsidRDefault="000B3691" w:rsidP="000B3691">
                      <w:pPr>
                        <w:keepNext/>
                      </w:pPr>
                      <w:r>
                        <w:rPr>
                          <w:noProof/>
                        </w:rPr>
                        <w:drawing>
                          <wp:inline distT="0" distB="0" distL="0" distR="0" wp14:anchorId="55AD2F84" wp14:editId="7004B95C">
                            <wp:extent cx="3041015" cy="2530475"/>
                            <wp:effectExtent l="0" t="0" r="6985" b="3175"/>
                            <wp:docPr id="7" name="Picture 7" descr="V:\iee radar conf\dsfdsf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ee radar conf\dsfdsfs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1015" cy="2530475"/>
                                    </a:xfrm>
                                    <a:prstGeom prst="rect">
                                      <a:avLst/>
                                    </a:prstGeom>
                                    <a:noFill/>
                                    <a:ln>
                                      <a:noFill/>
                                    </a:ln>
                                  </pic:spPr>
                                </pic:pic>
                              </a:graphicData>
                            </a:graphic>
                          </wp:inline>
                        </w:drawing>
                      </w:r>
                    </w:p>
                    <w:p w14:paraId="79AA4D56" w14:textId="77777777" w:rsidR="000B3691" w:rsidRDefault="000B3691" w:rsidP="000B3691">
                      <w:pPr>
                        <w:pStyle w:val="Caption"/>
                        <w:rPr>
                          <w:b/>
                          <w:sz w:val="16"/>
                        </w:rPr>
                      </w:pPr>
                    </w:p>
                    <w:p w14:paraId="1565E570" w14:textId="77777777" w:rsidR="000B3691" w:rsidRPr="00D917CC" w:rsidRDefault="000B3691" w:rsidP="000B3691">
                      <w:pPr>
                        <w:pStyle w:val="Caption"/>
                        <w:rPr>
                          <w:b/>
                          <w:sz w:val="16"/>
                        </w:rPr>
                      </w:pPr>
                      <w:r w:rsidRPr="00D917CC">
                        <w:rPr>
                          <w:sz w:val="16"/>
                        </w:rPr>
                        <w:t xml:space="preserve">Fig. </w:t>
                      </w:r>
                      <w:r w:rsidRPr="00D917CC">
                        <w:rPr>
                          <w:b/>
                          <w:sz w:val="16"/>
                        </w:rPr>
                        <w:fldChar w:fldCharType="begin"/>
                      </w:r>
                      <w:r w:rsidRPr="00D917CC">
                        <w:rPr>
                          <w:sz w:val="16"/>
                        </w:rPr>
                        <w:instrText xml:space="preserve"> SEQ Fig. \* ARABIC </w:instrText>
                      </w:r>
                      <w:r w:rsidRPr="00D917CC">
                        <w:rPr>
                          <w:b/>
                          <w:sz w:val="16"/>
                        </w:rPr>
                        <w:fldChar w:fldCharType="separate"/>
                      </w:r>
                      <w:r>
                        <w:rPr>
                          <w:noProof/>
                          <w:sz w:val="16"/>
                        </w:rPr>
                        <w:t>1</w:t>
                      </w:r>
                      <w:r w:rsidRPr="00D917CC">
                        <w:rPr>
                          <w:b/>
                          <w:sz w:val="16"/>
                        </w:rPr>
                        <w:fldChar w:fldCharType="end"/>
                      </w:r>
                      <w:r w:rsidRPr="00D917CC">
                        <w:rPr>
                          <w:sz w:val="16"/>
                        </w:rPr>
                        <w:t xml:space="preserve">. Area used for Roughness </w:t>
                      </w:r>
                      <w:r>
                        <w:rPr>
                          <w:sz w:val="16"/>
                        </w:rPr>
                        <w:t>Comparison and Verification</w:t>
                      </w:r>
                    </w:p>
                    <w:p w14:paraId="011FC3A5" w14:textId="77777777" w:rsidR="000B3691" w:rsidRDefault="000B3691" w:rsidP="000B3691"/>
                  </w:txbxContent>
                </v:textbox>
                <w10:anchorlock/>
              </v:shape>
            </w:pict>
          </mc:Fallback>
        </mc:AlternateContent>
      </w:r>
    </w:p>
    <w:p w14:paraId="1EA021A8" w14:textId="77777777" w:rsidR="000B3691" w:rsidRPr="000B3691" w:rsidRDefault="000B3691" w:rsidP="000B3691">
      <w:pPr>
        <w:spacing w:after="120" w:line="240" w:lineRule="auto"/>
        <w:ind w:firstLine="360"/>
        <w:jc w:val="both"/>
        <w:rPr>
          <w:rFonts w:ascii="Times New Roman" w:eastAsiaTheme="minorEastAsia" w:hAnsi="Times New Roman" w:cs="Times New Roman"/>
          <w:sz w:val="20"/>
          <w:szCs w:val="20"/>
        </w:rPr>
        <w:sectPr w:rsidR="000B3691" w:rsidRPr="000B3691" w:rsidSect="009850A4">
          <w:pgSz w:w="12240" w:h="15840" w:code="1"/>
          <w:pgMar w:top="1080" w:right="893" w:bottom="1440" w:left="893" w:header="720" w:footer="720" w:gutter="0"/>
          <w:cols w:space="360"/>
          <w:docGrid w:linePitch="360"/>
        </w:sectPr>
      </w:pPr>
      <w:r w:rsidRPr="000B3691">
        <w:rPr>
          <w:rFonts w:ascii="Times New Roman" w:eastAsiaTheme="minorEastAsia" w:hAnsi="Times New Roman" w:cs="Times New Roman"/>
          <w:sz w:val="20"/>
          <w:szCs w:val="20"/>
        </w:rPr>
        <w:t xml:space="preserve">The amplitude distribution is fitted to the </w:t>
      </w:r>
      <w:proofErr w:type="spellStart"/>
      <w:r w:rsidRPr="000B3691">
        <w:rPr>
          <w:rFonts w:ascii="Times New Roman" w:eastAsiaTheme="minorEastAsia" w:hAnsi="Times New Roman" w:cs="Times New Roman"/>
          <w:sz w:val="20"/>
          <w:szCs w:val="20"/>
        </w:rPr>
        <w:t>Rician</w:t>
      </w:r>
      <w:proofErr w:type="spellEnd"/>
      <w:r w:rsidRPr="000B3691">
        <w:rPr>
          <w:rFonts w:ascii="Times New Roman" w:eastAsiaTheme="minorEastAsia" w:hAnsi="Times New Roman" w:cs="Times New Roman"/>
          <w:sz w:val="20"/>
          <w:szCs w:val="20"/>
        </w:rPr>
        <w:t xml:space="preserve"> distribution for every 500 data records from </w:t>
      </w:r>
      <w:proofErr w:type="spellStart"/>
      <w:r w:rsidRPr="000B3691">
        <w:rPr>
          <w:rFonts w:ascii="Times New Roman" w:eastAsiaTheme="minorEastAsia" w:hAnsi="Times New Roman" w:cs="Times New Roman"/>
          <w:sz w:val="20"/>
          <w:szCs w:val="20"/>
        </w:rPr>
        <w:t>MCoRDS</w:t>
      </w:r>
      <w:proofErr w:type="spellEnd"/>
      <w:r w:rsidRPr="000B3691">
        <w:rPr>
          <w:rFonts w:ascii="Times New Roman" w:eastAsiaTheme="minorEastAsia" w:hAnsi="Times New Roman" w:cs="Times New Roman"/>
          <w:sz w:val="20"/>
          <w:szCs w:val="20"/>
        </w:rPr>
        <w:t xml:space="preserve"> (i.e. about 200-m along-track distance) to derive the surface RMS height according to Eq. (3) to Eq. (6).  For the purpose of validation, the RMS height was also derived for the corresponding radar locations using Ku-band and laser altimeter data.</w:t>
      </w:r>
      <w:r w:rsidRPr="000B3691">
        <w:rPr>
          <w:rFonts w:ascii="Times New Roman" w:eastAsiaTheme="minorEastAsia" w:hAnsi="Times New Roman" w:cs="Times New Roman"/>
          <w:noProof/>
          <w:sz w:val="20"/>
          <w:szCs w:val="20"/>
        </w:rPr>
        <w:t xml:space="preserve"> </w:t>
      </w:r>
      <w:r w:rsidRPr="000B3691">
        <w:rPr>
          <w:rFonts w:ascii="Times New Roman" w:eastAsiaTheme="minorEastAsia" w:hAnsi="Times New Roman" w:cs="Times New Roman"/>
          <w:sz w:val="20"/>
          <w:szCs w:val="20"/>
        </w:rPr>
        <w:t>Figure 3 shows the comparison between the surface roughness measurements obtained from three systems, with the red indicating radar, blue indicating laser and green indicating Ku-band measurements. It can be clearly observed that the RMS height calculated corresponds to the surface features seen in the Ku-band altimeter image.  The rougher surface features from the echogram coincide with the corresponding higher value of RMS height whereas same for the comparatively smoother surfaces of lower RMS value.</w:t>
      </w:r>
    </w:p>
    <w:p w14:paraId="0037E18F" w14:textId="77777777" w:rsidR="000B3691" w:rsidRPr="000B3691" w:rsidRDefault="000B3691" w:rsidP="000B3691">
      <w:pPr>
        <w:spacing w:after="0" w:line="240" w:lineRule="auto"/>
        <w:jc w:val="both"/>
        <w:rPr>
          <w:rFonts w:ascii="Times New Roman" w:eastAsiaTheme="minorEastAsia" w:hAnsi="Times New Roman" w:cs="Times New Roman"/>
          <w:sz w:val="20"/>
          <w:szCs w:val="20"/>
        </w:rPr>
      </w:pPr>
    </w:p>
    <w:p w14:paraId="7AD4E5EA" w14:textId="77777777" w:rsidR="000B3691" w:rsidRPr="000B3691" w:rsidRDefault="000B3691" w:rsidP="000B3691">
      <w:pPr>
        <w:spacing w:after="0" w:line="240" w:lineRule="auto"/>
        <w:jc w:val="both"/>
        <w:rPr>
          <w:rFonts w:ascii="Times New Roman" w:eastAsiaTheme="minorEastAsia" w:hAnsi="Times New Roman" w:cs="Times New Roman"/>
          <w:sz w:val="20"/>
          <w:szCs w:val="20"/>
        </w:rPr>
      </w:pPr>
    </w:p>
    <w:p w14:paraId="54854056" w14:textId="77777777" w:rsidR="000B3691" w:rsidRPr="000B3691" w:rsidRDefault="000B3691" w:rsidP="000B3691">
      <w:pPr>
        <w:spacing w:after="0" w:line="240" w:lineRule="auto"/>
        <w:jc w:val="both"/>
        <w:rPr>
          <w:rFonts w:ascii="Times New Roman" w:eastAsiaTheme="minorEastAsia" w:hAnsi="Times New Roman" w:cs="Times New Roman"/>
          <w:sz w:val="20"/>
          <w:szCs w:val="20"/>
        </w:rPr>
        <w:sectPr w:rsidR="000B3691" w:rsidRPr="000B3691" w:rsidSect="009850A4">
          <w:type w:val="continuous"/>
          <w:pgSz w:w="12240" w:h="15840" w:code="1"/>
          <w:pgMar w:top="1080" w:right="893" w:bottom="1440" w:left="893" w:header="720" w:footer="720" w:gutter="0"/>
          <w:cols w:space="360"/>
          <w:docGrid w:linePitch="360"/>
        </w:sectPr>
      </w:pPr>
    </w:p>
    <w:p w14:paraId="170214E9" w14:textId="77777777" w:rsidR="000B3691" w:rsidRPr="000B3691" w:rsidRDefault="000B3691" w:rsidP="000B3691">
      <w:pPr>
        <w:spacing w:after="0" w:line="240" w:lineRule="auto"/>
        <w:jc w:val="both"/>
        <w:rPr>
          <w:rFonts w:ascii="Times New Roman" w:eastAsiaTheme="minorEastAsia" w:hAnsi="Times New Roman" w:cs="Times New Roman"/>
          <w:sz w:val="20"/>
          <w:szCs w:val="20"/>
        </w:rPr>
      </w:pPr>
    </w:p>
    <w:p w14:paraId="45E8F72D" w14:textId="77777777" w:rsidR="000B3691" w:rsidRPr="000B3691" w:rsidRDefault="000B3691" w:rsidP="000B3691">
      <w:pPr>
        <w:spacing w:after="0" w:line="240" w:lineRule="auto"/>
        <w:jc w:val="both"/>
        <w:rPr>
          <w:rFonts w:ascii="Times New Roman" w:eastAsiaTheme="minorEastAsia" w:hAnsi="Times New Roman" w:cs="Times New Roman"/>
          <w:sz w:val="20"/>
          <w:szCs w:val="20"/>
        </w:rPr>
      </w:pPr>
      <w:r w:rsidRPr="000B3691">
        <w:rPr>
          <w:rFonts w:ascii="Times New Roman" w:eastAsiaTheme="minorEastAsia" w:hAnsi="Times New Roman" w:cs="Times New Roman"/>
          <w:sz w:val="20"/>
          <w:szCs w:val="20"/>
        </w:rPr>
        <w:tab/>
      </w:r>
      <w:r w:rsidRPr="000B3691">
        <w:rPr>
          <w:rFonts w:ascii="Times New Roman" w:eastAsiaTheme="minorEastAsia" w:hAnsi="Times New Roman" w:cs="Times New Roman"/>
          <w:sz w:val="20"/>
          <w:szCs w:val="20"/>
        </w:rPr>
        <w:tab/>
      </w:r>
    </w:p>
    <w:p w14:paraId="155F4C99" w14:textId="77777777" w:rsidR="000B3691" w:rsidRPr="000B3691" w:rsidRDefault="000B3691" w:rsidP="000B3691">
      <w:pPr>
        <w:spacing w:after="0" w:line="240" w:lineRule="auto"/>
        <w:jc w:val="both"/>
        <w:rPr>
          <w:rFonts w:ascii="Times New Roman" w:eastAsiaTheme="minorEastAsia" w:hAnsi="Times New Roman" w:cs="Times New Roman"/>
          <w:sz w:val="20"/>
          <w:szCs w:val="20"/>
        </w:rPr>
      </w:pPr>
      <w:r w:rsidRPr="000B3691">
        <w:rPr>
          <w:rFonts w:ascii="Times New Roman" w:eastAsiaTheme="minorEastAsia" w:hAnsi="Times New Roman" w:cs="Times New Roman"/>
          <w:noProof/>
          <w:sz w:val="20"/>
          <w:szCs w:val="20"/>
        </w:rPr>
        <w:lastRenderedPageBreak/>
        <mc:AlternateContent>
          <mc:Choice Requires="wps">
            <w:drawing>
              <wp:inline distT="0" distB="0" distL="0" distR="0" wp14:anchorId="01FDEDD6" wp14:editId="0599EC3C">
                <wp:extent cx="6081395" cy="6971385"/>
                <wp:effectExtent l="0" t="0" r="0" b="127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1395" cy="6971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659C0D" w14:textId="77777777" w:rsidR="000B3691" w:rsidRDefault="000B3691" w:rsidP="000B3691">
                            <w:r>
                              <w:t xml:space="preserve">      </w:t>
                            </w:r>
                            <w:r>
                              <w:rPr>
                                <w:noProof/>
                              </w:rPr>
                              <w:drawing>
                                <wp:inline distT="0" distB="0" distL="0" distR="0" wp14:anchorId="0047F989" wp14:editId="643C9AAA">
                                  <wp:extent cx="2038350" cy="1857375"/>
                                  <wp:effectExtent l="0" t="0" r="0" b="0"/>
                                  <wp:docPr id="31" name="Picture 31" descr="smooth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mooth_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38350" cy="1857375"/>
                                          </a:xfrm>
                                          <a:prstGeom prst="rect">
                                            <a:avLst/>
                                          </a:prstGeom>
                                          <a:noFill/>
                                          <a:ln>
                                            <a:noFill/>
                                          </a:ln>
                                        </pic:spPr>
                                      </pic:pic>
                                    </a:graphicData>
                                  </a:graphic>
                                </wp:inline>
                              </w:drawing>
                            </w:r>
                            <w:r>
                              <w:t xml:space="preserve">                         </w:t>
                            </w:r>
                            <w:r>
                              <w:rPr>
                                <w:noProof/>
                              </w:rPr>
                              <w:drawing>
                                <wp:inline distT="0" distB="0" distL="0" distR="0" wp14:anchorId="040657CF" wp14:editId="02635F38">
                                  <wp:extent cx="2085975" cy="1895475"/>
                                  <wp:effectExtent l="0" t="0" r="0" b="0"/>
                                  <wp:docPr id="32" name="Picture 32" descr="rough - Copy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ough - Copy - Cop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85975" cy="1895475"/>
                                          </a:xfrm>
                                          <a:prstGeom prst="rect">
                                            <a:avLst/>
                                          </a:prstGeom>
                                          <a:noFill/>
                                          <a:ln>
                                            <a:noFill/>
                                          </a:ln>
                                        </pic:spPr>
                                      </pic:pic>
                                    </a:graphicData>
                                  </a:graphic>
                                </wp:inline>
                              </w:drawing>
                            </w:r>
                            <w:r>
                              <w:t xml:space="preserve"> </w:t>
                            </w:r>
                          </w:p>
                          <w:p w14:paraId="2A2075B7" w14:textId="77777777" w:rsidR="000B3691" w:rsidRDefault="000B3691" w:rsidP="000B3691">
                            <w:r>
                              <w:rPr>
                                <w:noProof/>
                              </w:rPr>
                              <w:drawing>
                                <wp:inline distT="0" distB="0" distL="0" distR="0" wp14:anchorId="3948919B" wp14:editId="3006ABDF">
                                  <wp:extent cx="2576481" cy="1930521"/>
                                  <wp:effectExtent l="0" t="0" r="0" b="0"/>
                                  <wp:docPr id="9" name="Picture 9" descr="C:\Users\m983a462\Desktop\sm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983a462\Desktop\smoot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99113" cy="1947478"/>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0AFC5C36" wp14:editId="0E6A4110">
                                  <wp:extent cx="2576319" cy="1930400"/>
                                  <wp:effectExtent l="0" t="0" r="0" b="0"/>
                                  <wp:docPr id="10" name="Picture 10" descr="C:\Users\m983a462\Desktop\roug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983a462\Desktop\rough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01950" cy="1949605"/>
                                          </a:xfrm>
                                          <a:prstGeom prst="rect">
                                            <a:avLst/>
                                          </a:prstGeom>
                                          <a:noFill/>
                                          <a:ln>
                                            <a:noFill/>
                                          </a:ln>
                                        </pic:spPr>
                                      </pic:pic>
                                    </a:graphicData>
                                  </a:graphic>
                                </wp:inline>
                              </w:drawing>
                            </w:r>
                          </w:p>
                          <w:p w14:paraId="3A50C2E6" w14:textId="77777777" w:rsidR="000B3691" w:rsidRDefault="000B3691" w:rsidP="000B3691">
                            <w:pPr>
                              <w:rPr>
                                <w:sz w:val="16"/>
                                <w:szCs w:val="16"/>
                              </w:rPr>
                            </w:pPr>
                          </w:p>
                          <w:p w14:paraId="4751CE17" w14:textId="77777777" w:rsidR="000B3691" w:rsidRPr="00C0129A" w:rsidRDefault="000B3691" w:rsidP="000B3691">
                            <w:pPr>
                              <w:rPr>
                                <w:sz w:val="16"/>
                                <w:szCs w:val="16"/>
                              </w:rPr>
                            </w:pPr>
                            <w:r w:rsidRPr="00C0129A">
                              <w:rPr>
                                <w:sz w:val="16"/>
                                <w:szCs w:val="16"/>
                              </w:rPr>
                              <w:t xml:space="preserve">Fig.2. </w:t>
                            </w:r>
                            <w:r w:rsidRPr="00711A6E">
                              <w:rPr>
                                <w:sz w:val="16"/>
                                <w:szCs w:val="16"/>
                              </w:rPr>
                              <w:t>DMS pictures of areas with Smoother (a) and Rougher (b) Surfaces [</w:t>
                            </w:r>
                            <w:r>
                              <w:rPr>
                                <w:sz w:val="16"/>
                                <w:szCs w:val="16"/>
                              </w:rPr>
                              <w:t>29</w:t>
                            </w:r>
                            <w:r w:rsidRPr="00711A6E">
                              <w:rPr>
                                <w:sz w:val="16"/>
                                <w:szCs w:val="16"/>
                              </w:rPr>
                              <w:t>]. Radar Echograms obtained from Ku-</w:t>
                            </w:r>
                            <w:r>
                              <w:rPr>
                                <w:sz w:val="16"/>
                                <w:szCs w:val="16"/>
                              </w:rPr>
                              <w:t>b</w:t>
                            </w:r>
                            <w:r w:rsidRPr="00711A6E">
                              <w:rPr>
                                <w:sz w:val="16"/>
                                <w:szCs w:val="16"/>
                              </w:rPr>
                              <w:t xml:space="preserve">and </w:t>
                            </w:r>
                            <w:r>
                              <w:rPr>
                                <w:sz w:val="16"/>
                                <w:szCs w:val="16"/>
                              </w:rPr>
                              <w:t>a</w:t>
                            </w:r>
                            <w:r w:rsidRPr="00711A6E">
                              <w:rPr>
                                <w:sz w:val="16"/>
                                <w:szCs w:val="16"/>
                              </w:rPr>
                              <w:t>ltimeter showing corresponding smooth</w:t>
                            </w:r>
                            <w:r>
                              <w:rPr>
                                <w:sz w:val="16"/>
                                <w:szCs w:val="16"/>
                              </w:rPr>
                              <w:t>er</w:t>
                            </w:r>
                            <w:r w:rsidRPr="00711A6E">
                              <w:rPr>
                                <w:sz w:val="16"/>
                                <w:szCs w:val="16"/>
                              </w:rPr>
                              <w:t xml:space="preserve"> (a) and rough</w:t>
                            </w:r>
                            <w:r>
                              <w:rPr>
                                <w:sz w:val="16"/>
                                <w:szCs w:val="16"/>
                              </w:rPr>
                              <w:t>er</w:t>
                            </w:r>
                            <w:r w:rsidRPr="00711A6E">
                              <w:rPr>
                                <w:sz w:val="16"/>
                                <w:szCs w:val="16"/>
                              </w:rPr>
                              <w:t xml:space="preserve"> areas (b) </w:t>
                            </w:r>
                          </w:p>
                          <w:p w14:paraId="285C2EB6" w14:textId="77777777" w:rsidR="000B3691" w:rsidRPr="00C0129A" w:rsidRDefault="000B3691" w:rsidP="000B3691">
                            <w:pPr>
                              <w:rPr>
                                <w:sz w:val="16"/>
                                <w:szCs w:val="16"/>
                              </w:rPr>
                            </w:pPr>
                          </w:p>
                          <w:p w14:paraId="7378B43C" w14:textId="77777777" w:rsidR="000B3691" w:rsidRDefault="000B3691" w:rsidP="000B3691">
                            <w:pPr>
                              <w:rPr>
                                <w:sz w:val="16"/>
                              </w:rPr>
                            </w:pPr>
                            <w:r>
                              <w:rPr>
                                <w:noProof/>
                                <w:sz w:val="16"/>
                              </w:rPr>
                              <w:drawing>
                                <wp:inline distT="0" distB="0" distL="0" distR="0" wp14:anchorId="1D4EB431" wp14:editId="6F638A2C">
                                  <wp:extent cx="3268131" cy="2333625"/>
                                  <wp:effectExtent l="0" t="0" r="8890" b="0"/>
                                  <wp:docPr id="12" name="Picture 12" descr="V:\iee radar conf\rms compari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ee radar conf\rms comparisio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5528" cy="2353188"/>
                                          </a:xfrm>
                                          <a:prstGeom prst="rect">
                                            <a:avLst/>
                                          </a:prstGeom>
                                          <a:noFill/>
                                          <a:ln>
                                            <a:noFill/>
                                          </a:ln>
                                        </pic:spPr>
                                      </pic:pic>
                                    </a:graphicData>
                                  </a:graphic>
                                </wp:inline>
                              </w:drawing>
                            </w:r>
                            <w:r w:rsidRPr="003667D6">
                              <w:rPr>
                                <w:sz w:val="16"/>
                              </w:rPr>
                              <w:t xml:space="preserve"> </w:t>
                            </w:r>
                          </w:p>
                          <w:p w14:paraId="78A763DF" w14:textId="77777777" w:rsidR="000B3691" w:rsidRDefault="000B3691" w:rsidP="000B3691">
                            <w:pPr>
                              <w:rPr>
                                <w:sz w:val="16"/>
                              </w:rPr>
                            </w:pPr>
                          </w:p>
                          <w:p w14:paraId="48AF4870" w14:textId="77777777" w:rsidR="000B3691" w:rsidRDefault="000B3691" w:rsidP="000B3691">
                            <w:r>
                              <w:rPr>
                                <w:sz w:val="16"/>
                              </w:rPr>
                              <w:t>Fig. 3</w:t>
                            </w:r>
                            <w:r w:rsidRPr="00605532">
                              <w:rPr>
                                <w:sz w:val="16"/>
                              </w:rPr>
                              <w:t xml:space="preserve">. Surface </w:t>
                            </w:r>
                            <w:r>
                              <w:rPr>
                                <w:sz w:val="16"/>
                              </w:rPr>
                              <w:t>RMS</w:t>
                            </w:r>
                            <w:r w:rsidRPr="00605532">
                              <w:rPr>
                                <w:sz w:val="16"/>
                              </w:rPr>
                              <w:t xml:space="preserve"> heights obtained from </w:t>
                            </w:r>
                            <w:proofErr w:type="spellStart"/>
                            <w:r w:rsidRPr="00605532">
                              <w:rPr>
                                <w:sz w:val="16"/>
                              </w:rPr>
                              <w:t>M</w:t>
                            </w:r>
                            <w:r>
                              <w:rPr>
                                <w:sz w:val="16"/>
                              </w:rPr>
                              <w:t>CoRDS</w:t>
                            </w:r>
                            <w:proofErr w:type="spellEnd"/>
                            <w:r>
                              <w:rPr>
                                <w:sz w:val="16"/>
                              </w:rPr>
                              <w:t xml:space="preserve"> (red), ATM (blue) and Ku-band altimeter</w:t>
                            </w:r>
                            <w:r w:rsidRPr="00605532">
                              <w:rPr>
                                <w:sz w:val="16"/>
                              </w:rPr>
                              <w:t xml:space="preserve"> (</w:t>
                            </w:r>
                            <w:r>
                              <w:rPr>
                                <w:sz w:val="16"/>
                              </w:rPr>
                              <w:t>green</w:t>
                            </w:r>
                            <w:r w:rsidRPr="00605532">
                              <w:rPr>
                                <w:sz w:val="16"/>
                              </w:rPr>
                              <w:t>)</w:t>
                            </w:r>
                          </w:p>
                        </w:txbxContent>
                      </wps:txbx>
                      <wps:bodyPr rot="0" vert="horz" wrap="square" lIns="91440" tIns="45720" rIns="91440" bIns="45720" anchor="t" anchorCtr="0" upright="1">
                        <a:noAutofit/>
                      </wps:bodyPr>
                    </wps:wsp>
                  </a:graphicData>
                </a:graphic>
              </wp:inline>
            </w:drawing>
          </mc:Choice>
          <mc:Fallback xmlns:cx1="http://schemas.microsoft.com/office/drawing/2015/9/8/chartex">
            <w:pict>
              <v:shape w14:anchorId="01FDEDD6" id="_x0000_s1028" type="#_x0000_t202" style="width:478.85pt;height:54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" stroked="f">
                <v:textbox>
                  <w:txbxContent>
                    <w:p w14:paraId="59659C0D" w14:textId="77777777" w:rsidR="000B3691" w:rsidRDefault="000B3691" w:rsidP="000B3691">
                      <w:r>
                        <w:t xml:space="preserve">      </w:t>
                      </w:r>
                      <w:r>
                        <w:rPr>
                          <w:noProof/>
                        </w:rPr>
                        <w:drawing>
                          <wp:inline distT="0" distB="0" distL="0" distR="0" wp14:anchorId="0047F989" wp14:editId="643C9AAA">
                            <wp:extent cx="2038350" cy="1857375"/>
                            <wp:effectExtent l="0" t="0" r="0" b="0"/>
                            <wp:docPr id="31" name="Picture 31" descr="smooth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mooth_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38350" cy="1857375"/>
                                    </a:xfrm>
                                    <a:prstGeom prst="rect">
                                      <a:avLst/>
                                    </a:prstGeom>
                                    <a:noFill/>
                                    <a:ln>
                                      <a:noFill/>
                                    </a:ln>
                                  </pic:spPr>
                                </pic:pic>
                              </a:graphicData>
                            </a:graphic>
                          </wp:inline>
                        </w:drawing>
                      </w:r>
                      <w:r>
                        <w:t xml:space="preserve">                         </w:t>
                      </w:r>
                      <w:r>
                        <w:rPr>
                          <w:noProof/>
                        </w:rPr>
                        <w:drawing>
                          <wp:inline distT="0" distB="0" distL="0" distR="0" wp14:anchorId="040657CF" wp14:editId="02635F38">
                            <wp:extent cx="2085975" cy="1895475"/>
                            <wp:effectExtent l="0" t="0" r="0" b="0"/>
                            <wp:docPr id="32" name="Picture 32" descr="rough - Copy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ough - Copy - Cop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5975" cy="1895475"/>
                                    </a:xfrm>
                                    <a:prstGeom prst="rect">
                                      <a:avLst/>
                                    </a:prstGeom>
                                    <a:noFill/>
                                    <a:ln>
                                      <a:noFill/>
                                    </a:ln>
                                  </pic:spPr>
                                </pic:pic>
                              </a:graphicData>
                            </a:graphic>
                          </wp:inline>
                        </w:drawing>
                      </w:r>
                      <w:r>
                        <w:t xml:space="preserve"> </w:t>
                      </w:r>
                    </w:p>
                    <w:p w14:paraId="2A2075B7" w14:textId="77777777" w:rsidR="000B3691" w:rsidRDefault="000B3691" w:rsidP="000B3691">
                      <w:r>
                        <w:rPr>
                          <w:noProof/>
                        </w:rPr>
                        <w:drawing>
                          <wp:inline distT="0" distB="0" distL="0" distR="0" wp14:anchorId="3948919B" wp14:editId="3006ABDF">
                            <wp:extent cx="2576481" cy="1930521"/>
                            <wp:effectExtent l="0" t="0" r="0" b="0"/>
                            <wp:docPr id="9" name="Picture 9" descr="C:\Users\m983a462\Desktop\sm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983a462\Desktop\smooth.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9113" cy="1947478"/>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0AFC5C36" wp14:editId="0E6A4110">
                            <wp:extent cx="2576319" cy="1930400"/>
                            <wp:effectExtent l="0" t="0" r="0" b="0"/>
                            <wp:docPr id="10" name="Picture 10" descr="C:\Users\m983a462\Desktop\roug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983a462\Desktop\rough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1950" cy="1949605"/>
                                    </a:xfrm>
                                    <a:prstGeom prst="rect">
                                      <a:avLst/>
                                    </a:prstGeom>
                                    <a:noFill/>
                                    <a:ln>
                                      <a:noFill/>
                                    </a:ln>
                                  </pic:spPr>
                                </pic:pic>
                              </a:graphicData>
                            </a:graphic>
                          </wp:inline>
                        </w:drawing>
                      </w:r>
                    </w:p>
                    <w:p w14:paraId="3A50C2E6" w14:textId="77777777" w:rsidR="000B3691" w:rsidRDefault="000B3691" w:rsidP="000B3691">
                      <w:pPr>
                        <w:rPr>
                          <w:sz w:val="16"/>
                          <w:szCs w:val="16"/>
                        </w:rPr>
                      </w:pPr>
                    </w:p>
                    <w:p w14:paraId="4751CE17" w14:textId="77777777" w:rsidR="000B3691" w:rsidRPr="00C0129A" w:rsidRDefault="000B3691" w:rsidP="000B3691">
                      <w:pPr>
                        <w:rPr>
                          <w:sz w:val="16"/>
                          <w:szCs w:val="16"/>
                        </w:rPr>
                      </w:pPr>
                      <w:r w:rsidRPr="00C0129A">
                        <w:rPr>
                          <w:sz w:val="16"/>
                          <w:szCs w:val="16"/>
                        </w:rPr>
                        <w:t xml:space="preserve">Fig.2. </w:t>
                      </w:r>
                      <w:r w:rsidRPr="00711A6E">
                        <w:rPr>
                          <w:sz w:val="16"/>
                          <w:szCs w:val="16"/>
                        </w:rPr>
                        <w:t>DMS pictures of areas with Smoother (a) and Rougher (b) Surfaces [</w:t>
                      </w:r>
                      <w:r>
                        <w:rPr>
                          <w:sz w:val="16"/>
                          <w:szCs w:val="16"/>
                        </w:rPr>
                        <w:t>29</w:t>
                      </w:r>
                      <w:r w:rsidRPr="00711A6E">
                        <w:rPr>
                          <w:sz w:val="16"/>
                          <w:szCs w:val="16"/>
                        </w:rPr>
                        <w:t>]. Radar Echograms obtained from Ku-</w:t>
                      </w:r>
                      <w:r>
                        <w:rPr>
                          <w:sz w:val="16"/>
                          <w:szCs w:val="16"/>
                        </w:rPr>
                        <w:t>b</w:t>
                      </w:r>
                      <w:r w:rsidRPr="00711A6E">
                        <w:rPr>
                          <w:sz w:val="16"/>
                          <w:szCs w:val="16"/>
                        </w:rPr>
                        <w:t xml:space="preserve">and </w:t>
                      </w:r>
                      <w:r>
                        <w:rPr>
                          <w:sz w:val="16"/>
                          <w:szCs w:val="16"/>
                        </w:rPr>
                        <w:t>a</w:t>
                      </w:r>
                      <w:r w:rsidRPr="00711A6E">
                        <w:rPr>
                          <w:sz w:val="16"/>
                          <w:szCs w:val="16"/>
                        </w:rPr>
                        <w:t>ltimeter showing corresponding smooth</w:t>
                      </w:r>
                      <w:r>
                        <w:rPr>
                          <w:sz w:val="16"/>
                          <w:szCs w:val="16"/>
                        </w:rPr>
                        <w:t>er</w:t>
                      </w:r>
                      <w:r w:rsidRPr="00711A6E">
                        <w:rPr>
                          <w:sz w:val="16"/>
                          <w:szCs w:val="16"/>
                        </w:rPr>
                        <w:t xml:space="preserve"> (a) and rough</w:t>
                      </w:r>
                      <w:r>
                        <w:rPr>
                          <w:sz w:val="16"/>
                          <w:szCs w:val="16"/>
                        </w:rPr>
                        <w:t>er</w:t>
                      </w:r>
                      <w:r w:rsidRPr="00711A6E">
                        <w:rPr>
                          <w:sz w:val="16"/>
                          <w:szCs w:val="16"/>
                        </w:rPr>
                        <w:t xml:space="preserve"> areas (b) </w:t>
                      </w:r>
                    </w:p>
                    <w:p w14:paraId="285C2EB6" w14:textId="77777777" w:rsidR="000B3691" w:rsidRPr="00C0129A" w:rsidRDefault="000B3691" w:rsidP="000B3691">
                      <w:pPr>
                        <w:rPr>
                          <w:sz w:val="16"/>
                          <w:szCs w:val="16"/>
                        </w:rPr>
                      </w:pPr>
                    </w:p>
                    <w:p w14:paraId="7378B43C" w14:textId="77777777" w:rsidR="000B3691" w:rsidRDefault="000B3691" w:rsidP="000B3691">
                      <w:pPr>
                        <w:rPr>
                          <w:sz w:val="16"/>
                        </w:rPr>
                      </w:pPr>
                      <w:r>
                        <w:rPr>
                          <w:noProof/>
                          <w:sz w:val="16"/>
                        </w:rPr>
                        <w:drawing>
                          <wp:inline distT="0" distB="0" distL="0" distR="0" wp14:anchorId="1D4EB431" wp14:editId="6F638A2C">
                            <wp:extent cx="3268131" cy="2333625"/>
                            <wp:effectExtent l="0" t="0" r="8890" b="0"/>
                            <wp:docPr id="12" name="Picture 12" descr="V:\iee radar conf\rms compari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ee radar conf\rms comparisio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95528" cy="2353188"/>
                                    </a:xfrm>
                                    <a:prstGeom prst="rect">
                                      <a:avLst/>
                                    </a:prstGeom>
                                    <a:noFill/>
                                    <a:ln>
                                      <a:noFill/>
                                    </a:ln>
                                  </pic:spPr>
                                </pic:pic>
                              </a:graphicData>
                            </a:graphic>
                          </wp:inline>
                        </w:drawing>
                      </w:r>
                      <w:r w:rsidRPr="003667D6">
                        <w:rPr>
                          <w:sz w:val="16"/>
                        </w:rPr>
                        <w:t xml:space="preserve"> </w:t>
                      </w:r>
                    </w:p>
                    <w:p w14:paraId="78A763DF" w14:textId="77777777" w:rsidR="000B3691" w:rsidRDefault="000B3691" w:rsidP="000B3691">
                      <w:pPr>
                        <w:rPr>
                          <w:sz w:val="16"/>
                        </w:rPr>
                      </w:pPr>
                    </w:p>
                    <w:p w14:paraId="48AF4870" w14:textId="77777777" w:rsidR="000B3691" w:rsidRDefault="000B3691" w:rsidP="000B3691">
                      <w:r>
                        <w:rPr>
                          <w:sz w:val="16"/>
                        </w:rPr>
                        <w:t>Fig. 3</w:t>
                      </w:r>
                      <w:r w:rsidRPr="00605532">
                        <w:rPr>
                          <w:sz w:val="16"/>
                        </w:rPr>
                        <w:t xml:space="preserve">. Surface </w:t>
                      </w:r>
                      <w:r>
                        <w:rPr>
                          <w:sz w:val="16"/>
                        </w:rPr>
                        <w:t>RMS</w:t>
                      </w:r>
                      <w:r w:rsidRPr="00605532">
                        <w:rPr>
                          <w:sz w:val="16"/>
                        </w:rPr>
                        <w:t xml:space="preserve"> heights obtained from M</w:t>
                      </w:r>
                      <w:r>
                        <w:rPr>
                          <w:sz w:val="16"/>
                        </w:rPr>
                        <w:t>CoRDS (red), ATM (blue) and Ku-band altimeter</w:t>
                      </w:r>
                      <w:r w:rsidRPr="00605532">
                        <w:rPr>
                          <w:sz w:val="16"/>
                        </w:rPr>
                        <w:t xml:space="preserve"> (</w:t>
                      </w:r>
                      <w:r>
                        <w:rPr>
                          <w:sz w:val="16"/>
                        </w:rPr>
                        <w:t>green</w:t>
                      </w:r>
                      <w:r w:rsidRPr="00605532">
                        <w:rPr>
                          <w:sz w:val="16"/>
                        </w:rPr>
                        <w:t>)</w:t>
                      </w:r>
                    </w:p>
                  </w:txbxContent>
                </v:textbox>
                <w10:anchorlock/>
              </v:shape>
            </w:pict>
          </mc:Fallback>
        </mc:AlternateContent>
      </w:r>
    </w:p>
    <w:p w14:paraId="040A357E" w14:textId="77777777" w:rsidR="000B3691" w:rsidRPr="000B3691" w:rsidRDefault="000B3691" w:rsidP="000B3691">
      <w:pPr>
        <w:spacing w:after="0" w:line="240" w:lineRule="auto"/>
        <w:jc w:val="both"/>
        <w:rPr>
          <w:rFonts w:ascii="Times New Roman" w:eastAsiaTheme="minorEastAsia" w:hAnsi="Times New Roman" w:cs="Times New Roman"/>
          <w:sz w:val="20"/>
          <w:szCs w:val="20"/>
        </w:rPr>
        <w:sectPr w:rsidR="000B3691" w:rsidRPr="000B3691" w:rsidSect="009850A4">
          <w:type w:val="continuous"/>
          <w:pgSz w:w="12240" w:h="15840" w:code="1"/>
          <w:pgMar w:top="630" w:right="893" w:bottom="1440" w:left="893" w:header="720" w:footer="720" w:gutter="0"/>
          <w:cols w:space="360"/>
          <w:docGrid w:linePitch="360"/>
        </w:sectPr>
      </w:pPr>
      <w:r w:rsidRPr="000B3691">
        <w:rPr>
          <w:rFonts w:ascii="Times New Roman" w:eastAsiaTheme="minorEastAsia" w:hAnsi="Times New Roman" w:cs="Times New Roman"/>
          <w:sz w:val="20"/>
          <w:szCs w:val="20"/>
        </w:rPr>
        <w:t xml:space="preserve"> </w:t>
      </w:r>
    </w:p>
    <w:p w14:paraId="16B2E730" w14:textId="77777777" w:rsidR="000B3691" w:rsidRPr="000B3691" w:rsidRDefault="000B3691" w:rsidP="000B3691">
      <w:pPr>
        <w:spacing w:after="0" w:line="240" w:lineRule="auto"/>
        <w:jc w:val="both"/>
        <w:rPr>
          <w:rFonts w:ascii="Times New Roman" w:eastAsiaTheme="minorEastAsia" w:hAnsi="Times New Roman" w:cs="Times New Roman"/>
          <w:sz w:val="20"/>
          <w:szCs w:val="20"/>
        </w:rPr>
        <w:sectPr w:rsidR="000B3691" w:rsidRPr="000B3691" w:rsidSect="009850A4">
          <w:type w:val="continuous"/>
          <w:pgSz w:w="12240" w:h="15840" w:code="1"/>
          <w:pgMar w:top="1080" w:right="893" w:bottom="1440" w:left="893" w:header="720" w:footer="720" w:gutter="0"/>
          <w:cols w:space="360"/>
          <w:docGrid w:linePitch="360"/>
        </w:sectPr>
      </w:pPr>
    </w:p>
    <w:p w14:paraId="685BC9B1" w14:textId="77777777" w:rsidR="000B3691" w:rsidRPr="000B3691" w:rsidRDefault="000B3691" w:rsidP="000B3691">
      <w:pPr>
        <w:spacing w:after="120" w:line="240" w:lineRule="auto"/>
        <w:ind w:firstLine="360"/>
        <w:jc w:val="both"/>
        <w:rPr>
          <w:rFonts w:ascii="Times New Roman" w:eastAsiaTheme="minorEastAsia" w:hAnsi="Times New Roman" w:cs="Times New Roman"/>
          <w:noProof/>
          <w:sz w:val="20"/>
          <w:szCs w:val="20"/>
        </w:rPr>
      </w:pPr>
      <w:r w:rsidRPr="000B3691">
        <w:rPr>
          <w:rFonts w:ascii="Times New Roman" w:eastAsiaTheme="minorEastAsia" w:hAnsi="Times New Roman" w:cs="Times New Roman"/>
          <w:sz w:val="20"/>
          <w:szCs w:val="20"/>
        </w:rPr>
        <w:lastRenderedPageBreak/>
        <w:t xml:space="preserve">It can be distinguished that the areas with higher RMS in laser data are also seen rough by the radar. </w:t>
      </w:r>
      <w:proofErr w:type="gramStart"/>
      <w:r w:rsidRPr="000B3691">
        <w:rPr>
          <w:rFonts w:ascii="Times New Roman" w:eastAsiaTheme="minorEastAsia" w:hAnsi="Times New Roman" w:cs="Times New Roman"/>
          <w:sz w:val="20"/>
          <w:szCs w:val="20"/>
        </w:rPr>
        <w:t>However</w:t>
      </w:r>
      <w:proofErr w:type="gramEnd"/>
      <w:r w:rsidRPr="000B3691">
        <w:rPr>
          <w:rFonts w:ascii="Times New Roman" w:eastAsiaTheme="minorEastAsia" w:hAnsi="Times New Roman" w:cs="Times New Roman"/>
          <w:sz w:val="20"/>
          <w:szCs w:val="20"/>
        </w:rPr>
        <w:t xml:space="preserve"> there is a certain bias which can be owed to the facts that these are two different systems operating with different system parameters and surface roughness is the inherent property of radar specifications [22]. The RMS heights detected by radar are bounded for rougher area and this might be the more evident amplitude fading effects with increasing roughness [19]. In addition, the RMS heights derived from the Ku-band altimeter measurements are similar. </w:t>
      </w:r>
      <w:r w:rsidRPr="000B3691">
        <w:rPr>
          <w:rFonts w:ascii="Times New Roman" w:eastAsiaTheme="minorEastAsia" w:hAnsi="Times New Roman" w:cs="Times New Roman"/>
          <w:noProof/>
          <w:sz w:val="20"/>
          <w:szCs w:val="20"/>
        </w:rPr>
        <w:t xml:space="preserve"> </w:t>
      </w:r>
    </w:p>
    <w:p w14:paraId="2455806A" w14:textId="77777777" w:rsidR="000B3691" w:rsidRPr="000B3691" w:rsidRDefault="000B3691" w:rsidP="000B3691">
      <w:pPr>
        <w:spacing w:after="120" w:line="240" w:lineRule="auto"/>
        <w:ind w:firstLine="360"/>
        <w:jc w:val="both"/>
        <w:rPr>
          <w:rFonts w:ascii="Times New Roman" w:eastAsiaTheme="minorEastAsia" w:hAnsi="Times New Roman" w:cs="Times New Roman"/>
          <w:sz w:val="20"/>
          <w:szCs w:val="20"/>
        </w:rPr>
        <w:sectPr w:rsidR="000B3691" w:rsidRPr="000B3691" w:rsidSect="009850A4">
          <w:type w:val="continuous"/>
          <w:pgSz w:w="12240" w:h="15840" w:code="1"/>
          <w:pgMar w:top="1080" w:right="893" w:bottom="1440" w:left="893" w:header="720" w:footer="720" w:gutter="0"/>
          <w:cols w:space="360"/>
          <w:docGrid w:linePitch="360"/>
        </w:sectPr>
      </w:pPr>
      <w:r w:rsidRPr="000B3691">
        <w:rPr>
          <w:rFonts w:ascii="Times New Roman" w:eastAsiaTheme="minorEastAsia" w:hAnsi="Times New Roman" w:cs="Times New Roman"/>
          <w:sz w:val="20"/>
          <w:szCs w:val="20"/>
        </w:rPr>
        <w:t>Following the comparisons and verifications, we used the same method to determine the surface and bed roughness of Peterman Glacier, which can be later used to calibrate the calculation of the ice bed reflectivity. The survey lines in grid over the glacier extend from inland towards the ice margin as well as from east to west. Straight lines are chosen as there’s no loss due to aircraft banking.</w:t>
      </w:r>
    </w:p>
    <w:p w14:paraId="7F2C38AC" w14:textId="77777777" w:rsidR="000B3691" w:rsidRPr="000B3691" w:rsidRDefault="000B3691" w:rsidP="000B3691">
      <w:pPr>
        <w:spacing w:after="0" w:line="240" w:lineRule="auto"/>
        <w:jc w:val="both"/>
        <w:rPr>
          <w:rFonts w:ascii="Times New Roman" w:eastAsiaTheme="minorEastAsia" w:hAnsi="Times New Roman" w:cs="Times New Roman"/>
          <w:sz w:val="20"/>
          <w:szCs w:val="20"/>
        </w:rPr>
      </w:pPr>
      <w:r w:rsidRPr="000B3691">
        <w:rPr>
          <w:rFonts w:ascii="Times New Roman" w:eastAsiaTheme="minorEastAsia" w:hAnsi="Times New Roman" w:cs="Times New Roman"/>
          <w:sz w:val="20"/>
          <w:szCs w:val="20"/>
        </w:rPr>
        <w:lastRenderedPageBreak/>
        <w:t xml:space="preserve">                      </w:t>
      </w:r>
      <w:r w:rsidRPr="000B3691">
        <w:rPr>
          <w:rFonts w:ascii="Times New Roman" w:eastAsiaTheme="minorEastAsia" w:hAnsi="Times New Roman" w:cs="Times New Roman"/>
          <w:noProof/>
          <w:sz w:val="20"/>
          <w:szCs w:val="20"/>
        </w:rPr>
        <w:drawing>
          <wp:inline distT="0" distB="0" distL="0" distR="0" wp14:anchorId="7D0863D5" wp14:editId="45EACF64">
            <wp:extent cx="2577399" cy="1932370"/>
            <wp:effectExtent l="0" t="0" r="0" b="0"/>
            <wp:docPr id="24" name="Picture 24" descr="V:\iee radar conf\survey_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ee radar conf\survey_are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88859" cy="1940962"/>
                    </a:xfrm>
                    <a:prstGeom prst="rect">
                      <a:avLst/>
                    </a:prstGeom>
                    <a:noFill/>
                    <a:ln>
                      <a:noFill/>
                    </a:ln>
                  </pic:spPr>
                </pic:pic>
              </a:graphicData>
            </a:graphic>
          </wp:inline>
        </w:drawing>
      </w:r>
      <w:r w:rsidRPr="000B3691">
        <w:rPr>
          <w:rFonts w:ascii="Times New Roman" w:eastAsiaTheme="minorEastAsia" w:hAnsi="Times New Roman" w:cs="Times New Roman"/>
          <w:sz w:val="20"/>
          <w:szCs w:val="20"/>
        </w:rPr>
        <w:t xml:space="preserve">     </w:t>
      </w:r>
      <w:r w:rsidRPr="000B3691">
        <w:rPr>
          <w:rFonts w:ascii="Times New Roman" w:eastAsiaTheme="minorEastAsia" w:hAnsi="Times New Roman" w:cs="Times New Roman"/>
          <w:noProof/>
          <w:sz w:val="20"/>
          <w:szCs w:val="20"/>
        </w:rPr>
        <w:drawing>
          <wp:inline distT="0" distB="0" distL="0" distR="0" wp14:anchorId="5C2304F8" wp14:editId="46828F89">
            <wp:extent cx="2582266" cy="1975111"/>
            <wp:effectExtent l="0" t="0" r="8890" b="6350"/>
            <wp:docPr id="8" name="Picture 8" descr="V:\iee radar conf\bedroughness7to12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ee radar conf\bedroughness7to12 - Copy.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7437" cy="1986715"/>
                    </a:xfrm>
                    <a:prstGeom prst="rect">
                      <a:avLst/>
                    </a:prstGeom>
                    <a:noFill/>
                    <a:ln>
                      <a:noFill/>
                    </a:ln>
                  </pic:spPr>
                </pic:pic>
              </a:graphicData>
            </a:graphic>
          </wp:inline>
        </w:drawing>
      </w:r>
    </w:p>
    <w:p w14:paraId="5E871A57" w14:textId="77777777" w:rsidR="000B3691" w:rsidRPr="000B3691" w:rsidRDefault="000B3691" w:rsidP="000B3691">
      <w:pPr>
        <w:spacing w:after="0" w:line="240" w:lineRule="auto"/>
        <w:jc w:val="both"/>
        <w:rPr>
          <w:rFonts w:ascii="Times New Roman" w:eastAsiaTheme="minorEastAsia" w:hAnsi="Times New Roman" w:cs="Times New Roman"/>
          <w:sz w:val="20"/>
          <w:szCs w:val="20"/>
        </w:rPr>
      </w:pPr>
      <w:r w:rsidRPr="000B3691">
        <w:rPr>
          <w:rFonts w:ascii="Times New Roman" w:eastAsiaTheme="minorEastAsia" w:hAnsi="Times New Roman" w:cs="Times New Roman"/>
          <w:sz w:val="20"/>
          <w:szCs w:val="20"/>
        </w:rPr>
        <w:t xml:space="preserve">               </w:t>
      </w:r>
      <w:r w:rsidRPr="000B3691">
        <w:rPr>
          <w:rFonts w:ascii="Times New Roman" w:eastAsiaTheme="minorEastAsia" w:hAnsi="Times New Roman" w:cs="Times New Roman"/>
          <w:noProof/>
          <w:sz w:val="20"/>
          <w:szCs w:val="20"/>
        </w:rPr>
        <w:drawing>
          <wp:inline distT="0" distB="0" distL="0" distR="0" wp14:anchorId="19C954C3" wp14:editId="5BC57615">
            <wp:extent cx="2655417" cy="2096074"/>
            <wp:effectExtent l="0" t="0" r="0" b="0"/>
            <wp:docPr id="3" name="Picture 3" descr="V:\iee radar conf\laser_rms_5to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iee radar conf\laser_rms_5to1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4017" cy="2102863"/>
                    </a:xfrm>
                    <a:prstGeom prst="rect">
                      <a:avLst/>
                    </a:prstGeom>
                    <a:noFill/>
                    <a:ln>
                      <a:noFill/>
                    </a:ln>
                  </pic:spPr>
                </pic:pic>
              </a:graphicData>
            </a:graphic>
          </wp:inline>
        </w:drawing>
      </w:r>
      <w:r w:rsidRPr="000B3691">
        <w:rPr>
          <w:rFonts w:ascii="Times New Roman" w:eastAsiaTheme="minorEastAsia" w:hAnsi="Times New Roman" w:cs="Times New Roman"/>
          <w:sz w:val="20"/>
          <w:szCs w:val="20"/>
        </w:rPr>
        <w:t xml:space="preserve">          </w:t>
      </w:r>
      <w:r w:rsidRPr="000B3691">
        <w:rPr>
          <w:rFonts w:ascii="Times New Roman" w:eastAsiaTheme="minorEastAsia" w:hAnsi="Times New Roman" w:cs="Times New Roman"/>
          <w:noProof/>
          <w:sz w:val="20"/>
          <w:szCs w:val="20"/>
        </w:rPr>
        <w:drawing>
          <wp:inline distT="0" distB="0" distL="0" distR="0" wp14:anchorId="414FFB24" wp14:editId="3462630E">
            <wp:extent cx="2736021" cy="1996243"/>
            <wp:effectExtent l="0" t="0" r="7620" b="4445"/>
            <wp:docPr id="23" name="Picture 23" descr="V:\iee radar conf\radar_rms_height5to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ee radar conf\radar_rms_height5to1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51523" cy="2007553"/>
                    </a:xfrm>
                    <a:prstGeom prst="rect">
                      <a:avLst/>
                    </a:prstGeom>
                    <a:noFill/>
                    <a:ln>
                      <a:noFill/>
                    </a:ln>
                  </pic:spPr>
                </pic:pic>
              </a:graphicData>
            </a:graphic>
          </wp:inline>
        </w:drawing>
      </w:r>
    </w:p>
    <w:p w14:paraId="000A5F30" w14:textId="77777777" w:rsidR="000B3691" w:rsidRPr="000B3691" w:rsidRDefault="000B3691" w:rsidP="000B3691">
      <w:pPr>
        <w:spacing w:after="0" w:line="240" w:lineRule="auto"/>
        <w:jc w:val="both"/>
        <w:rPr>
          <w:rFonts w:ascii="Times New Roman" w:eastAsiaTheme="minorEastAsia" w:hAnsi="Times New Roman" w:cs="Times New Roman"/>
          <w:sz w:val="20"/>
          <w:szCs w:val="20"/>
        </w:rPr>
      </w:pPr>
      <w:r w:rsidRPr="000B3691">
        <w:rPr>
          <w:rFonts w:ascii="Times New Roman" w:eastAsiaTheme="minorEastAsia" w:hAnsi="Times New Roman" w:cs="Times New Roman"/>
          <w:sz w:val="20"/>
          <w:szCs w:val="20"/>
        </w:rPr>
        <w:t xml:space="preserve"> </w:t>
      </w:r>
    </w:p>
    <w:p w14:paraId="28F27746" w14:textId="77777777" w:rsidR="000B3691" w:rsidRPr="000B3691" w:rsidRDefault="000B3691" w:rsidP="000B3691">
      <w:pPr>
        <w:spacing w:after="0" w:line="240" w:lineRule="auto"/>
        <w:jc w:val="both"/>
        <w:rPr>
          <w:rFonts w:ascii="Times New Roman" w:eastAsiaTheme="minorEastAsia" w:hAnsi="Times New Roman" w:cs="Times New Roman"/>
          <w:sz w:val="20"/>
          <w:szCs w:val="20"/>
        </w:rPr>
      </w:pPr>
      <w:r w:rsidRPr="000B3691">
        <w:rPr>
          <w:rFonts w:ascii="Times New Roman" w:eastAsiaTheme="minorEastAsia" w:hAnsi="Times New Roman" w:cs="Times New Roman"/>
          <w:noProof/>
          <w:sz w:val="20"/>
          <w:szCs w:val="20"/>
        </w:rPr>
        <mc:AlternateContent>
          <mc:Choice Requires="wps">
            <w:drawing>
              <wp:anchor distT="45720" distB="45720" distL="114300" distR="114300" simplePos="0" relativeHeight="251662336" behindDoc="0" locked="0" layoutInCell="1" allowOverlap="1" wp14:anchorId="3D7ED4CC" wp14:editId="45B65F3D">
                <wp:simplePos x="0" y="0"/>
                <wp:positionH relativeFrom="column">
                  <wp:posOffset>558165</wp:posOffset>
                </wp:positionH>
                <wp:positionV relativeFrom="paragraph">
                  <wp:posOffset>46355</wp:posOffset>
                </wp:positionV>
                <wp:extent cx="5541010" cy="325120"/>
                <wp:effectExtent l="0" t="0" r="0" b="0"/>
                <wp:wrapSquare wrapText="bothSides"/>
                <wp:docPr id="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25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DA8B" w14:textId="77777777" w:rsidR="000B3691" w:rsidRPr="00605532" w:rsidRDefault="000B3691" w:rsidP="000B3691">
                            <w:pPr>
                              <w:rPr>
                                <w:sz w:val="16"/>
                              </w:rPr>
                            </w:pPr>
                            <w:r w:rsidRPr="00605532">
                              <w:rPr>
                                <w:sz w:val="16"/>
                              </w:rPr>
                              <w:t>Fig.</w:t>
                            </w:r>
                            <w:r>
                              <w:rPr>
                                <w:sz w:val="16"/>
                              </w:rPr>
                              <w:t xml:space="preserve"> 4.</w:t>
                            </w:r>
                            <w:r w:rsidRPr="00605532">
                              <w:rPr>
                                <w:sz w:val="16"/>
                              </w:rPr>
                              <w:t xml:space="preserve"> Radar Survey area of </w:t>
                            </w:r>
                            <w:proofErr w:type="spellStart"/>
                            <w:r w:rsidRPr="00605532">
                              <w:rPr>
                                <w:sz w:val="16"/>
                              </w:rPr>
                              <w:t>Petermann</w:t>
                            </w:r>
                            <w:proofErr w:type="spellEnd"/>
                            <w:r w:rsidRPr="00605532">
                              <w:rPr>
                                <w:sz w:val="16"/>
                              </w:rPr>
                              <w:t xml:space="preserve"> Glacier under Operation </w:t>
                            </w:r>
                            <w:proofErr w:type="spellStart"/>
                            <w:r w:rsidRPr="00605532">
                              <w:rPr>
                                <w:sz w:val="16"/>
                              </w:rPr>
                              <w:t>IceBridge</w:t>
                            </w:r>
                            <w:proofErr w:type="spellEnd"/>
                            <w:r w:rsidRPr="00605532">
                              <w:rPr>
                                <w:sz w:val="16"/>
                              </w:rPr>
                              <w:t xml:space="preserve"> (A), Bed Roughness calculated from </w:t>
                            </w:r>
                            <w:proofErr w:type="spellStart"/>
                            <w:r w:rsidRPr="00605532">
                              <w:rPr>
                                <w:sz w:val="16"/>
                              </w:rPr>
                              <w:t>MCoRDS</w:t>
                            </w:r>
                            <w:proofErr w:type="spellEnd"/>
                            <w:r w:rsidRPr="00605532">
                              <w:rPr>
                                <w:sz w:val="16"/>
                              </w:rPr>
                              <w:t xml:space="preserve"> </w:t>
                            </w:r>
                            <w:r>
                              <w:rPr>
                                <w:sz w:val="16"/>
                              </w:rPr>
                              <w:t xml:space="preserve">(B), </w:t>
                            </w:r>
                            <w:r w:rsidRPr="00605532">
                              <w:rPr>
                                <w:sz w:val="16"/>
                              </w:rPr>
                              <w:t xml:space="preserve">Surface Roughness calculated from </w:t>
                            </w:r>
                            <w:proofErr w:type="spellStart"/>
                            <w:r w:rsidRPr="00605532">
                              <w:rPr>
                                <w:sz w:val="16"/>
                              </w:rPr>
                              <w:t>MCoRDS</w:t>
                            </w:r>
                            <w:proofErr w:type="spellEnd"/>
                            <w:r w:rsidRPr="00605532">
                              <w:rPr>
                                <w:sz w:val="16"/>
                              </w:rPr>
                              <w:t xml:space="preserve"> (</w:t>
                            </w:r>
                            <w:r>
                              <w:rPr>
                                <w:sz w:val="16"/>
                              </w:rPr>
                              <w:t>C</w:t>
                            </w:r>
                            <w:r w:rsidRPr="00605532">
                              <w:rPr>
                                <w:sz w:val="16"/>
                              </w:rPr>
                              <w:t>), Surface Ro</w:t>
                            </w:r>
                            <w:r>
                              <w:rPr>
                                <w:sz w:val="16"/>
                              </w:rPr>
                              <w:t>ughness calculated from ATM (D)</w:t>
                            </w:r>
                            <w:r w:rsidRPr="00605532">
                              <w:rPr>
                                <w:sz w:val="16"/>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D7ED4CC" id="Text Box 14" o:spid="_x0000_s1029" type="#_x0000_t202" style="position:absolute;left:0;text-align:left;margin-left:43.95pt;margin-top:3.65pt;width:436.3pt;height:25.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" stroked="f">
                <v:textbox style="mso-fit-shape-to-text:t">
                  <w:txbxContent>
                    <w:p w14:paraId="0E78DA8B" w14:textId="77777777" w:rsidR="000B3691" w:rsidRPr="00605532" w:rsidRDefault="000B3691" w:rsidP="000B3691">
                      <w:pPr>
                        <w:rPr>
                          <w:sz w:val="16"/>
                        </w:rPr>
                      </w:pPr>
                      <w:r w:rsidRPr="00605532">
                        <w:rPr>
                          <w:sz w:val="16"/>
                        </w:rPr>
                        <w:t>Fig.</w:t>
                      </w:r>
                      <w:r>
                        <w:rPr>
                          <w:sz w:val="16"/>
                        </w:rPr>
                        <w:t xml:space="preserve"> 4.</w:t>
                      </w:r>
                      <w:r w:rsidRPr="00605532">
                        <w:rPr>
                          <w:sz w:val="16"/>
                        </w:rPr>
                        <w:t xml:space="preserve"> Radar Survey area of Petermann Glacier under Operation IceBridge (A), Bed Roughness calculated from MCoRDS </w:t>
                      </w:r>
                      <w:r>
                        <w:rPr>
                          <w:sz w:val="16"/>
                        </w:rPr>
                        <w:t xml:space="preserve">(B), </w:t>
                      </w:r>
                      <w:r w:rsidRPr="00605532">
                        <w:rPr>
                          <w:sz w:val="16"/>
                        </w:rPr>
                        <w:t>Surface Roughness calculated from MCoRDS (</w:t>
                      </w:r>
                      <w:r>
                        <w:rPr>
                          <w:sz w:val="16"/>
                        </w:rPr>
                        <w:t>C</w:t>
                      </w:r>
                      <w:r w:rsidRPr="00605532">
                        <w:rPr>
                          <w:sz w:val="16"/>
                        </w:rPr>
                        <w:t>), Surface Ro</w:t>
                      </w:r>
                      <w:r>
                        <w:rPr>
                          <w:sz w:val="16"/>
                        </w:rPr>
                        <w:t>ughness calculated from ATM (D)</w:t>
                      </w:r>
                      <w:r w:rsidRPr="00605532">
                        <w:rPr>
                          <w:sz w:val="16"/>
                        </w:rPr>
                        <w:t xml:space="preserve">, </w:t>
                      </w:r>
                    </w:p>
                  </w:txbxContent>
                </v:textbox>
                <w10:wrap type="square"/>
              </v:shape>
            </w:pict>
          </mc:Fallback>
        </mc:AlternateContent>
      </w:r>
    </w:p>
    <w:p w14:paraId="78D6932B" w14:textId="77777777" w:rsidR="000B3691" w:rsidRPr="000B3691" w:rsidRDefault="000B3691" w:rsidP="000B3691">
      <w:pPr>
        <w:spacing w:after="0" w:line="240" w:lineRule="auto"/>
        <w:jc w:val="both"/>
        <w:rPr>
          <w:rFonts w:ascii="Times New Roman" w:eastAsiaTheme="minorEastAsia" w:hAnsi="Times New Roman" w:cs="Times New Roman"/>
          <w:sz w:val="20"/>
          <w:szCs w:val="20"/>
        </w:rPr>
      </w:pPr>
      <w:r w:rsidRPr="000B3691">
        <w:rPr>
          <w:rFonts w:ascii="Times New Roman" w:eastAsiaTheme="minorEastAsia" w:hAnsi="Times New Roman" w:cs="Times New Roman"/>
          <w:sz w:val="20"/>
          <w:szCs w:val="20"/>
        </w:rPr>
        <w:t xml:space="preserve"> </w:t>
      </w:r>
    </w:p>
    <w:p w14:paraId="5AD8BED2" w14:textId="77777777" w:rsidR="000B3691" w:rsidRPr="000B3691" w:rsidRDefault="000B3691" w:rsidP="000B3691">
      <w:pPr>
        <w:spacing w:after="0" w:line="240" w:lineRule="auto"/>
        <w:jc w:val="both"/>
        <w:rPr>
          <w:rFonts w:ascii="Times New Roman" w:eastAsiaTheme="minorEastAsia" w:hAnsi="Times New Roman" w:cs="Times New Roman"/>
          <w:sz w:val="20"/>
          <w:szCs w:val="20"/>
        </w:rPr>
      </w:pPr>
    </w:p>
    <w:p w14:paraId="481D7533" w14:textId="77777777" w:rsidR="000B3691" w:rsidRPr="000B3691" w:rsidRDefault="000B3691" w:rsidP="000B3691">
      <w:pPr>
        <w:spacing w:after="0" w:line="240" w:lineRule="auto"/>
        <w:jc w:val="both"/>
        <w:rPr>
          <w:rFonts w:ascii="Times New Roman" w:eastAsiaTheme="minorEastAsia" w:hAnsi="Times New Roman" w:cs="Times New Roman"/>
          <w:sz w:val="20"/>
          <w:szCs w:val="20"/>
        </w:rPr>
      </w:pPr>
    </w:p>
    <w:p w14:paraId="2D26097C" w14:textId="77777777" w:rsidR="000B3691" w:rsidRPr="000B3691" w:rsidRDefault="000B3691" w:rsidP="000B3691">
      <w:pPr>
        <w:spacing w:after="0" w:line="240" w:lineRule="auto"/>
        <w:jc w:val="both"/>
        <w:rPr>
          <w:rFonts w:ascii="Times New Roman" w:eastAsiaTheme="minorEastAsia" w:hAnsi="Times New Roman" w:cs="Times New Roman"/>
          <w:sz w:val="20"/>
          <w:szCs w:val="20"/>
        </w:rPr>
        <w:sectPr w:rsidR="000B3691" w:rsidRPr="000B3691" w:rsidSect="009850A4">
          <w:type w:val="continuous"/>
          <w:pgSz w:w="12240" w:h="15840" w:code="1"/>
          <w:pgMar w:top="1080" w:right="893" w:bottom="1440" w:left="893" w:header="720" w:footer="720" w:gutter="0"/>
          <w:cols w:space="360"/>
          <w:docGrid w:linePitch="360"/>
        </w:sectPr>
      </w:pPr>
    </w:p>
    <w:p w14:paraId="2746995D" w14:textId="77777777" w:rsidR="000B3691" w:rsidRPr="000B3691" w:rsidRDefault="000B3691" w:rsidP="000B3691">
      <w:pPr>
        <w:spacing w:after="120" w:line="240" w:lineRule="auto"/>
        <w:ind w:firstLine="360"/>
        <w:jc w:val="both"/>
        <w:rPr>
          <w:rFonts w:ascii="Times New Roman" w:eastAsiaTheme="minorEastAsia" w:hAnsi="Times New Roman" w:cs="Times New Roman"/>
          <w:sz w:val="20"/>
          <w:szCs w:val="20"/>
        </w:rPr>
      </w:pPr>
      <w:r w:rsidRPr="000B3691">
        <w:rPr>
          <w:rFonts w:ascii="Times New Roman" w:eastAsiaTheme="minorEastAsia" w:hAnsi="Times New Roman" w:cs="Times New Roman"/>
          <w:sz w:val="20"/>
          <w:szCs w:val="20"/>
        </w:rPr>
        <w:lastRenderedPageBreak/>
        <w:t xml:space="preserve">The surface roughness for Peterman Glacier was obtained using radar data and laser data as presented in Fig. 4. The result from Ku-band data are not presented because the data are not complete over this area. </w:t>
      </w:r>
      <w:proofErr w:type="gramStart"/>
      <w:r w:rsidRPr="000B3691">
        <w:rPr>
          <w:rFonts w:ascii="Times New Roman" w:eastAsiaTheme="minorEastAsia" w:hAnsi="Times New Roman" w:cs="Times New Roman"/>
          <w:sz w:val="20"/>
          <w:szCs w:val="20"/>
        </w:rPr>
        <w:t>However</w:t>
      </w:r>
      <w:proofErr w:type="gramEnd"/>
      <w:r w:rsidRPr="000B3691">
        <w:rPr>
          <w:rFonts w:ascii="Times New Roman" w:eastAsiaTheme="minorEastAsia" w:hAnsi="Times New Roman" w:cs="Times New Roman"/>
          <w:sz w:val="20"/>
          <w:szCs w:val="20"/>
        </w:rPr>
        <w:t xml:space="preserve"> crossover checks have been carried out wherever the data are available. Crossover analysis for obtained roughness has shown 75% of the RMS height difference is within ±2 cm.  The results reveal that the surface roughness is greater towards the coastline, which is expected since the ice flow is obstructed at the coastline due to narrow passage. Higher RMS height values are seen towards the Northwest area. The difference between the radar derived RMS heights and laser derived RMS heights is within ±5 cm (99%) for the survey area as shown in Fig. 5. </w:t>
      </w:r>
    </w:p>
    <w:p w14:paraId="5A764AEB" w14:textId="77777777" w:rsidR="000B3691" w:rsidRPr="000B3691" w:rsidRDefault="000B3691" w:rsidP="000B3691">
      <w:pPr>
        <w:spacing w:after="0" w:line="240" w:lineRule="auto"/>
        <w:ind w:firstLine="360"/>
        <w:jc w:val="both"/>
        <w:rPr>
          <w:rFonts w:ascii="Times New Roman" w:eastAsiaTheme="minorEastAsia" w:hAnsi="Times New Roman" w:cs="Times New Roman"/>
          <w:sz w:val="20"/>
          <w:szCs w:val="20"/>
        </w:rPr>
      </w:pPr>
      <w:r w:rsidRPr="000B3691">
        <w:rPr>
          <w:rFonts w:ascii="Times New Roman" w:eastAsiaTheme="minorEastAsia" w:hAnsi="Times New Roman" w:cs="Times New Roman"/>
          <w:sz w:val="20"/>
          <w:szCs w:val="20"/>
        </w:rPr>
        <w:t xml:space="preserve">Fitting errors maybe introduced when RMS height is fitted into Eq. (6), so it should be checked for convergence. Some of the errors of this method may result from the surface and bottom tracking errors, although the automatic interface tracker employed decreases this type of errors to minimum. When the slope of the surface and roll of the aircraft is large, surface power would decrease, and hence constraints on the roll and slope have been applied to minimize such errors. Areas with very high surface elevation changes have been removed since the surface stationarity is not maintained. </w:t>
      </w:r>
    </w:p>
    <w:p w14:paraId="0724F3D0" w14:textId="77777777" w:rsidR="000B3691" w:rsidRPr="000B3691" w:rsidRDefault="000B3691" w:rsidP="000B3691">
      <w:pPr>
        <w:spacing w:after="120" w:line="240" w:lineRule="auto"/>
        <w:ind w:firstLine="360"/>
        <w:jc w:val="both"/>
        <w:rPr>
          <w:rFonts w:ascii="Times New Roman" w:eastAsiaTheme="minorEastAsia" w:hAnsi="Times New Roman" w:cs="Times New Roman"/>
          <w:sz w:val="20"/>
          <w:szCs w:val="20"/>
        </w:rPr>
      </w:pPr>
      <w:r w:rsidRPr="000B3691">
        <w:rPr>
          <w:rFonts w:ascii="Times New Roman" w:eastAsiaTheme="minorEastAsia" w:hAnsi="Times New Roman" w:cs="Times New Roman"/>
          <w:noProof/>
          <w:sz w:val="20"/>
          <w:szCs w:val="20"/>
        </w:rPr>
        <mc:AlternateContent>
          <mc:Choice Requires="wps">
            <w:drawing>
              <wp:inline distT="0" distB="0" distL="0" distR="0" wp14:anchorId="00708BCB" wp14:editId="78AF9C0C">
                <wp:extent cx="2779523" cy="2143125"/>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523" cy="2143125"/>
                        </a:xfrm>
                        <a:prstGeom prst="rect">
                          <a:avLst/>
                        </a:prstGeom>
                        <a:noFill/>
                        <a:ln w="9525">
                          <a:noFill/>
                          <a:miter lim="800000"/>
                          <a:headEnd/>
                          <a:tailEnd/>
                        </a:ln>
                      </wps:spPr>
                      <wps:txbx>
                        <w:txbxContent>
                          <w:p w14:paraId="2D9287DF" w14:textId="77777777" w:rsidR="000B3691" w:rsidRDefault="000B3691" w:rsidP="000B3691">
                            <w:pPr>
                              <w:keepNext/>
                            </w:pPr>
                            <w:r>
                              <w:rPr>
                                <w:noProof/>
                              </w:rPr>
                              <w:drawing>
                                <wp:inline distT="0" distB="0" distL="0" distR="0" wp14:anchorId="58B8BA09" wp14:editId="41C5D571">
                                  <wp:extent cx="2340821" cy="17526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rror2.jpg"/>
                                          <pic:cNvPicPr/>
                                        </pic:nvPicPr>
                                        <pic:blipFill>
                                          <a:blip r:embed="rId31">
                                            <a:extLst>
                                              <a:ext uri="{28A0092B-C50C-407E-A947-70E740481C1C}">
                                                <a14:useLocalDpi xmlns:a14="http://schemas.microsoft.com/office/drawing/2010/main" val="0"/>
                                              </a:ext>
                                            </a:extLst>
                                          </a:blip>
                                          <a:stretch>
                                            <a:fillRect/>
                                          </a:stretch>
                                        </pic:blipFill>
                                        <pic:spPr>
                                          <a:xfrm>
                                            <a:off x="0" y="0"/>
                                            <a:ext cx="2357442" cy="1765045"/>
                                          </a:xfrm>
                                          <a:prstGeom prst="rect">
                                            <a:avLst/>
                                          </a:prstGeom>
                                        </pic:spPr>
                                      </pic:pic>
                                    </a:graphicData>
                                  </a:graphic>
                                </wp:inline>
                              </w:drawing>
                            </w:r>
                          </w:p>
                          <w:p w14:paraId="69733579" w14:textId="77777777" w:rsidR="000B3691" w:rsidRDefault="000B3691" w:rsidP="000B3691">
                            <w:pPr>
                              <w:pStyle w:val="Caption"/>
                              <w:rPr>
                                <w:b/>
                                <w:sz w:val="16"/>
                              </w:rPr>
                            </w:pPr>
                          </w:p>
                          <w:p w14:paraId="03D75D65" w14:textId="77777777" w:rsidR="000B3691" w:rsidRPr="001C5E41" w:rsidRDefault="000B3691" w:rsidP="000B3691">
                            <w:pPr>
                              <w:pStyle w:val="Caption"/>
                              <w:rPr>
                                <w:sz w:val="16"/>
                              </w:rPr>
                            </w:pPr>
                            <w:r w:rsidRPr="001C5E41">
                              <w:rPr>
                                <w:sz w:val="16"/>
                              </w:rPr>
                              <w:t>Fig. 5. Lase</w:t>
                            </w:r>
                            <w:r>
                              <w:rPr>
                                <w:sz w:val="16"/>
                              </w:rPr>
                              <w:t>r</w:t>
                            </w:r>
                            <w:r w:rsidRPr="001C5E41">
                              <w:rPr>
                                <w:sz w:val="16"/>
                              </w:rPr>
                              <w:t xml:space="preserve"> and Radar RMS Height Difference</w:t>
                            </w:r>
                          </w:p>
                          <w:p w14:paraId="78269785" w14:textId="77777777" w:rsidR="000B3691" w:rsidRDefault="000B3691" w:rsidP="000B3691"/>
                        </w:txbxContent>
                      </wps:txbx>
                      <wps:bodyPr rot="0" vert="horz" wrap="square" lIns="91440" tIns="45720" rIns="91440" bIns="45720" anchor="t" anchorCtr="0">
                        <a:noAutofit/>
                      </wps:bodyPr>
                    </wps:wsp>
                  </a:graphicData>
                </a:graphic>
              </wp:inline>
            </w:drawing>
          </mc:Choice>
          <mc:Fallback xmlns:cx1="http://schemas.microsoft.com/office/drawing/2015/9/8/chartex">
            <w:pict>
              <v:shape w14:anchorId="00708BCB" id="_x0000_s1030" type="#_x0000_t202" style="width:218.85pt;height:16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" filled="f" stroked="f">
                <v:textbox>
                  <w:txbxContent>
                    <w:p w14:paraId="2D9287DF" w14:textId="77777777" w:rsidR="000B3691" w:rsidRDefault="000B3691" w:rsidP="000B3691">
                      <w:pPr>
                        <w:keepNext/>
                      </w:pPr>
                      <w:r>
                        <w:rPr>
                          <w:noProof/>
                        </w:rPr>
                        <w:drawing>
                          <wp:inline distT="0" distB="0" distL="0" distR="0" wp14:anchorId="58B8BA09" wp14:editId="41C5D571">
                            <wp:extent cx="2340821" cy="17526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rror2.jpg"/>
                                    <pic:cNvPicPr/>
                                  </pic:nvPicPr>
                                  <pic:blipFill>
                                    <a:blip r:embed="rId32">
                                      <a:extLst>
                                        <a:ext uri="{28A0092B-C50C-407E-A947-70E740481C1C}">
                                          <a14:useLocalDpi xmlns:a14="http://schemas.microsoft.com/office/drawing/2010/main" val="0"/>
                                        </a:ext>
                                      </a:extLst>
                                    </a:blip>
                                    <a:stretch>
                                      <a:fillRect/>
                                    </a:stretch>
                                  </pic:blipFill>
                                  <pic:spPr>
                                    <a:xfrm>
                                      <a:off x="0" y="0"/>
                                      <a:ext cx="2357442" cy="1765045"/>
                                    </a:xfrm>
                                    <a:prstGeom prst="rect">
                                      <a:avLst/>
                                    </a:prstGeom>
                                  </pic:spPr>
                                </pic:pic>
                              </a:graphicData>
                            </a:graphic>
                          </wp:inline>
                        </w:drawing>
                      </w:r>
                    </w:p>
                    <w:p w14:paraId="69733579" w14:textId="77777777" w:rsidR="000B3691" w:rsidRDefault="000B3691" w:rsidP="000B3691">
                      <w:pPr>
                        <w:pStyle w:val="Caption"/>
                        <w:rPr>
                          <w:b/>
                          <w:sz w:val="16"/>
                        </w:rPr>
                      </w:pPr>
                    </w:p>
                    <w:p w14:paraId="03D75D65" w14:textId="77777777" w:rsidR="000B3691" w:rsidRPr="001C5E41" w:rsidRDefault="000B3691" w:rsidP="000B3691">
                      <w:pPr>
                        <w:pStyle w:val="Caption"/>
                        <w:rPr>
                          <w:sz w:val="16"/>
                        </w:rPr>
                      </w:pPr>
                      <w:r w:rsidRPr="001C5E41">
                        <w:rPr>
                          <w:sz w:val="16"/>
                        </w:rPr>
                        <w:t>Fig. 5. Lase</w:t>
                      </w:r>
                      <w:r>
                        <w:rPr>
                          <w:sz w:val="16"/>
                        </w:rPr>
                        <w:t>r</w:t>
                      </w:r>
                      <w:r w:rsidRPr="001C5E41">
                        <w:rPr>
                          <w:sz w:val="16"/>
                        </w:rPr>
                        <w:t xml:space="preserve"> and Radar RMS Height Difference</w:t>
                      </w:r>
                    </w:p>
                    <w:p w14:paraId="78269785" w14:textId="77777777" w:rsidR="000B3691" w:rsidRDefault="000B3691" w:rsidP="000B3691"/>
                  </w:txbxContent>
                </v:textbox>
                <w10:anchorlock/>
              </v:shape>
            </w:pict>
          </mc:Fallback>
        </mc:AlternateContent>
      </w:r>
    </w:p>
    <w:p w14:paraId="2FAA2F41" w14:textId="638F89C2" w:rsidR="000B3691" w:rsidRDefault="000B3691" w:rsidP="000B3691">
      <w:pPr>
        <w:rPr>
          <w:rFonts w:ascii="Times New Roman" w:eastAsiaTheme="minorEastAsia" w:hAnsi="Times New Roman" w:cs="Times New Roman"/>
          <w:sz w:val="20"/>
          <w:szCs w:val="20"/>
        </w:rPr>
      </w:pPr>
      <w:r w:rsidRPr="000B3691">
        <w:rPr>
          <w:rFonts w:ascii="Times New Roman" w:eastAsiaTheme="minorEastAsia" w:hAnsi="Times New Roman" w:cs="Times New Roman"/>
          <w:sz w:val="20"/>
          <w:szCs w:val="20"/>
        </w:rPr>
        <w:t xml:space="preserve">In contrast, the bed roughness shows that the RMS height is lower towards the trunk of the glacier. </w:t>
      </w:r>
      <w:proofErr w:type="spellStart"/>
      <w:r w:rsidRPr="000B3691">
        <w:rPr>
          <w:rFonts w:ascii="Times New Roman" w:eastAsiaTheme="minorEastAsia" w:hAnsi="Times New Roman" w:cs="Times New Roman"/>
          <w:sz w:val="20"/>
          <w:szCs w:val="20"/>
        </w:rPr>
        <w:t>Petermann</w:t>
      </w:r>
      <w:proofErr w:type="spellEnd"/>
      <w:r w:rsidRPr="000B3691">
        <w:rPr>
          <w:rFonts w:ascii="Times New Roman" w:eastAsiaTheme="minorEastAsia" w:hAnsi="Times New Roman" w:cs="Times New Roman"/>
          <w:sz w:val="20"/>
          <w:szCs w:val="20"/>
        </w:rPr>
        <w:t xml:space="preserve"> Glacier lies in a deep subglacial trough, flanked by steep valley sides, so it is fed by large area of ice sheet [8]. The flow rate is higher towards the margin of the glacier [28].  In situ erosion of the base or marine sediments filling the bedrock gaps might have caused the bed to be smoother towards the trunk of the glacier. More detail analysis is needed for further conclusions.  </w:t>
      </w:r>
    </w:p>
    <w:p w14:paraId="14A4D4FC" w14:textId="128B848B" w:rsidR="0001555B" w:rsidRDefault="0001555B" w:rsidP="000B3691">
      <w:pPr>
        <w:rPr>
          <w:rFonts w:ascii="Times New Roman" w:eastAsiaTheme="minorEastAsia" w:hAnsi="Times New Roman" w:cs="Times New Roman"/>
          <w:sz w:val="20"/>
          <w:szCs w:val="20"/>
        </w:rPr>
      </w:pPr>
    </w:p>
    <w:p w14:paraId="0D68766E" w14:textId="7B941AB2" w:rsidR="0001555B" w:rsidRDefault="0001555B" w:rsidP="000B3691">
      <w:pPr>
        <w:rPr>
          <w:rFonts w:ascii="Times New Roman" w:eastAsiaTheme="minorEastAsia" w:hAnsi="Times New Roman" w:cs="Times New Roman"/>
          <w:sz w:val="20"/>
          <w:szCs w:val="20"/>
        </w:rPr>
      </w:pPr>
    </w:p>
    <w:p w14:paraId="7BD11C77" w14:textId="203E0089" w:rsidR="0001555B" w:rsidRDefault="0001555B" w:rsidP="000B3691">
      <w:pPr>
        <w:rPr>
          <w:rFonts w:ascii="Times New Roman" w:eastAsiaTheme="minorEastAsia" w:hAnsi="Times New Roman" w:cs="Times New Roman"/>
          <w:sz w:val="20"/>
          <w:szCs w:val="20"/>
        </w:rPr>
      </w:pPr>
    </w:p>
    <w:p w14:paraId="05A752A0" w14:textId="7F198935" w:rsidR="0001555B" w:rsidRDefault="0001555B" w:rsidP="000B3691">
      <w:pPr>
        <w:rPr>
          <w:rFonts w:ascii="Times New Roman" w:eastAsiaTheme="minorEastAsia" w:hAnsi="Times New Roman" w:cs="Times New Roman"/>
          <w:sz w:val="20"/>
          <w:szCs w:val="20"/>
        </w:rPr>
      </w:pPr>
    </w:p>
    <w:p w14:paraId="11B1A23B" w14:textId="66A95B2B" w:rsidR="0001555B" w:rsidRDefault="0001555B" w:rsidP="000B3691">
      <w:pPr>
        <w:rPr>
          <w:rFonts w:ascii="Times New Roman" w:eastAsiaTheme="minorEastAsia" w:hAnsi="Times New Roman" w:cs="Times New Roman"/>
          <w:sz w:val="20"/>
          <w:szCs w:val="20"/>
        </w:rPr>
      </w:pPr>
    </w:p>
    <w:p w14:paraId="0A1B6122" w14:textId="576A0707" w:rsidR="0001555B" w:rsidRDefault="0001555B" w:rsidP="000B3691">
      <w:pPr>
        <w:rPr>
          <w:rFonts w:ascii="Times New Roman" w:eastAsiaTheme="minorEastAsia" w:hAnsi="Times New Roman" w:cs="Times New Roman"/>
          <w:sz w:val="20"/>
          <w:szCs w:val="20"/>
        </w:rPr>
      </w:pPr>
    </w:p>
    <w:p w14:paraId="199C81CB" w14:textId="242C11F4" w:rsidR="0001555B" w:rsidRDefault="0001555B" w:rsidP="000B3691">
      <w:pPr>
        <w:rPr>
          <w:rFonts w:ascii="Times New Roman" w:eastAsiaTheme="minorEastAsia" w:hAnsi="Times New Roman" w:cs="Times New Roman"/>
          <w:sz w:val="20"/>
          <w:szCs w:val="20"/>
        </w:rPr>
      </w:pPr>
    </w:p>
    <w:p w14:paraId="49B982E0" w14:textId="6CDE9EEB" w:rsidR="0001555B" w:rsidRDefault="0001555B" w:rsidP="000B3691">
      <w:pPr>
        <w:rPr>
          <w:rFonts w:ascii="Times New Roman" w:eastAsiaTheme="minorEastAsia" w:hAnsi="Times New Roman" w:cs="Times New Roman"/>
          <w:sz w:val="20"/>
          <w:szCs w:val="20"/>
        </w:rPr>
      </w:pPr>
    </w:p>
    <w:p w14:paraId="33838B84" w14:textId="588C2164" w:rsidR="0001555B" w:rsidRDefault="0001555B" w:rsidP="000B3691">
      <w:pPr>
        <w:rPr>
          <w:rFonts w:ascii="Times New Roman" w:eastAsiaTheme="minorEastAsia" w:hAnsi="Times New Roman" w:cs="Times New Roman"/>
          <w:sz w:val="20"/>
          <w:szCs w:val="20"/>
        </w:rPr>
      </w:pPr>
    </w:p>
    <w:p w14:paraId="12E9DC63" w14:textId="30B87A63" w:rsidR="0001555B" w:rsidRDefault="0001555B" w:rsidP="000B3691">
      <w:pPr>
        <w:rPr>
          <w:rFonts w:ascii="Times New Roman" w:eastAsiaTheme="minorEastAsia" w:hAnsi="Times New Roman" w:cs="Times New Roman"/>
          <w:sz w:val="20"/>
          <w:szCs w:val="20"/>
        </w:rPr>
      </w:pPr>
    </w:p>
    <w:p w14:paraId="303BF930" w14:textId="07D37C62" w:rsidR="0001555B" w:rsidRDefault="0001555B" w:rsidP="000B3691">
      <w:pPr>
        <w:rPr>
          <w:rFonts w:ascii="Times New Roman" w:eastAsiaTheme="minorEastAsia" w:hAnsi="Times New Roman" w:cs="Times New Roman"/>
          <w:sz w:val="20"/>
          <w:szCs w:val="20"/>
        </w:rPr>
      </w:pPr>
    </w:p>
    <w:p w14:paraId="57577C30" w14:textId="52442D4E" w:rsidR="0001555B" w:rsidRDefault="0001555B" w:rsidP="000B3691">
      <w:pPr>
        <w:rPr>
          <w:rFonts w:ascii="Times New Roman" w:eastAsiaTheme="minorEastAsia" w:hAnsi="Times New Roman" w:cs="Times New Roman"/>
          <w:sz w:val="20"/>
          <w:szCs w:val="20"/>
        </w:rPr>
      </w:pPr>
    </w:p>
    <w:p w14:paraId="1C8AEA72" w14:textId="1850DA7A" w:rsidR="0001555B" w:rsidRDefault="0001555B" w:rsidP="000B3691">
      <w:pPr>
        <w:rPr>
          <w:rFonts w:ascii="Times New Roman" w:eastAsiaTheme="minorEastAsia" w:hAnsi="Times New Roman" w:cs="Times New Roman"/>
          <w:sz w:val="20"/>
          <w:szCs w:val="20"/>
        </w:rPr>
      </w:pPr>
    </w:p>
    <w:p w14:paraId="70DA4399" w14:textId="73BA0B39" w:rsidR="0001555B" w:rsidRPr="0001555B" w:rsidRDefault="0001555B" w:rsidP="0001555B">
      <w:pPr>
        <w:pStyle w:val="Heading1"/>
        <w:jc w:val="center"/>
        <w:rPr>
          <w:rFonts w:eastAsiaTheme="minorEastAsia"/>
          <w:color w:val="auto"/>
          <w:sz w:val="36"/>
        </w:rPr>
      </w:pPr>
      <w:r w:rsidRPr="0001555B">
        <w:rPr>
          <w:rFonts w:eastAsiaTheme="minorEastAsia"/>
          <w:color w:val="auto"/>
          <w:sz w:val="36"/>
        </w:rPr>
        <w:t>Chapter 3</w:t>
      </w:r>
    </w:p>
    <w:p w14:paraId="434D736E" w14:textId="2FE70D32" w:rsidR="0001555B" w:rsidRDefault="0001555B" w:rsidP="0001555B">
      <w:pPr>
        <w:pStyle w:val="Heading1"/>
        <w:jc w:val="center"/>
        <w:rPr>
          <w:rFonts w:eastAsiaTheme="minorEastAsia"/>
          <w:color w:val="auto"/>
          <w:sz w:val="36"/>
        </w:rPr>
      </w:pPr>
      <w:r w:rsidRPr="0001555B">
        <w:rPr>
          <w:rFonts w:eastAsiaTheme="minorEastAsia"/>
          <w:color w:val="auto"/>
          <w:sz w:val="36"/>
        </w:rPr>
        <w:t>Ice Attenuation</w:t>
      </w:r>
    </w:p>
    <w:p w14:paraId="4DF20158" w14:textId="77777777" w:rsidR="0001555B" w:rsidRPr="0001555B" w:rsidRDefault="0001555B" w:rsidP="0001555B"/>
    <w:p w14:paraId="414E72DB" w14:textId="480BB738" w:rsidR="0001555B" w:rsidRDefault="0001555B" w:rsidP="000B3691">
      <w:r>
        <w:t>One of the ambiguities introduced in the ice sheet modeling with radar data is introduced due to the varia</w:t>
      </w:r>
      <w:r w:rsidR="002A3F0A">
        <w:t xml:space="preserve">ble ice attenuation rates. The </w:t>
      </w:r>
      <w:proofErr w:type="spellStart"/>
      <w:r w:rsidR="001B7416">
        <w:t>englacial</w:t>
      </w:r>
      <w:proofErr w:type="spellEnd"/>
      <w:r w:rsidR="001B7416">
        <w:t xml:space="preserve"> attenuation rate varies due to scattering and complicated internal structures within the ice sheet.</w:t>
      </w:r>
    </w:p>
    <w:sectPr w:rsidR="0001555B" w:rsidSect="009850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altName w:val="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509D"/>
    <w:rsid w:val="0001555B"/>
    <w:rsid w:val="000B3691"/>
    <w:rsid w:val="001B7416"/>
    <w:rsid w:val="0028562B"/>
    <w:rsid w:val="002A3F0A"/>
    <w:rsid w:val="003B2B00"/>
    <w:rsid w:val="003E32A8"/>
    <w:rsid w:val="004E75CC"/>
    <w:rsid w:val="004F3915"/>
    <w:rsid w:val="00523710"/>
    <w:rsid w:val="005B3067"/>
    <w:rsid w:val="006B4C2E"/>
    <w:rsid w:val="006C28A1"/>
    <w:rsid w:val="00861E6D"/>
    <w:rsid w:val="00922DDB"/>
    <w:rsid w:val="009850A4"/>
    <w:rsid w:val="00994433"/>
    <w:rsid w:val="00B62EEB"/>
    <w:rsid w:val="00B90E76"/>
    <w:rsid w:val="00C26AE5"/>
    <w:rsid w:val="00E74739"/>
    <w:rsid w:val="00F250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5D9A38A6"/>
  <w15:chartTrackingRefBased/>
  <w15:docId w15:val="{C613D495-6B53-4B47-8706-7EB11E91F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509D"/>
  </w:style>
  <w:style w:type="paragraph" w:styleId="Heading1">
    <w:name w:val="heading 1"/>
    <w:basedOn w:val="Normal"/>
    <w:next w:val="Normal"/>
    <w:link w:val="Heading1Char"/>
    <w:uiPriority w:val="9"/>
    <w:qFormat/>
    <w:rsid w:val="0001555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250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2509D"/>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F2509D"/>
    <w:pPr>
      <w:spacing w:after="200" w:line="240" w:lineRule="auto"/>
    </w:pPr>
    <w:rPr>
      <w:i/>
      <w:iCs/>
      <w:color w:val="44546A" w:themeColor="text2"/>
      <w:sz w:val="18"/>
      <w:szCs w:val="18"/>
    </w:rPr>
  </w:style>
  <w:style w:type="paragraph" w:customStyle="1" w:styleId="Default">
    <w:name w:val="Default"/>
    <w:rsid w:val="004F3915"/>
    <w:pPr>
      <w:autoSpaceDE w:val="0"/>
      <w:autoSpaceDN w:val="0"/>
      <w:adjustRightInd w:val="0"/>
      <w:spacing w:after="0" w:line="240" w:lineRule="auto"/>
    </w:pPr>
    <w:rPr>
      <w:rFonts w:ascii="Times New Roman" w:hAnsi="Times New Roman" w:cs="Times New Roman"/>
      <w:color w:val="000000"/>
      <w:sz w:val="24"/>
      <w:szCs w:val="24"/>
    </w:rPr>
  </w:style>
  <w:style w:type="table" w:styleId="PlainTable2">
    <w:name w:val="Plain Table 2"/>
    <w:basedOn w:val="TableNormal"/>
    <w:uiPriority w:val="42"/>
    <w:rsid w:val="003E32A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E74739"/>
    <w:pPr>
      <w:ind w:left="720"/>
      <w:contextualSpacing/>
    </w:pPr>
    <w:rPr>
      <w:rFonts w:ascii="Calibri" w:eastAsia="Calibri" w:hAnsi="Calibri" w:cs="Times New Roman"/>
    </w:rPr>
  </w:style>
  <w:style w:type="character" w:styleId="CommentReference">
    <w:name w:val="annotation reference"/>
    <w:uiPriority w:val="99"/>
    <w:semiHidden/>
    <w:unhideWhenUsed/>
    <w:rsid w:val="000B3691"/>
    <w:rPr>
      <w:sz w:val="16"/>
      <w:szCs w:val="16"/>
    </w:rPr>
  </w:style>
  <w:style w:type="paragraph" w:styleId="CommentText">
    <w:name w:val="annotation text"/>
    <w:basedOn w:val="Normal"/>
    <w:link w:val="CommentTextChar"/>
    <w:uiPriority w:val="99"/>
    <w:semiHidden/>
    <w:unhideWhenUsed/>
    <w:rsid w:val="000B3691"/>
    <w:pPr>
      <w:spacing w:after="0" w:line="240" w:lineRule="auto"/>
      <w:jc w:val="center"/>
    </w:pPr>
    <w:rPr>
      <w:rFonts w:ascii="Times New Roman" w:eastAsiaTheme="minorEastAsia" w:hAnsi="Times New Roman" w:cs="Times New Roman"/>
      <w:sz w:val="20"/>
      <w:szCs w:val="20"/>
    </w:rPr>
  </w:style>
  <w:style w:type="character" w:customStyle="1" w:styleId="CommentTextChar">
    <w:name w:val="Comment Text Char"/>
    <w:basedOn w:val="DefaultParagraphFont"/>
    <w:link w:val="CommentText"/>
    <w:uiPriority w:val="99"/>
    <w:semiHidden/>
    <w:rsid w:val="000B3691"/>
    <w:rPr>
      <w:rFonts w:ascii="Times New Roman" w:eastAsiaTheme="minorEastAsia" w:hAnsi="Times New Roman" w:cs="Times New Roman"/>
      <w:sz w:val="20"/>
      <w:szCs w:val="20"/>
    </w:rPr>
  </w:style>
  <w:style w:type="paragraph" w:styleId="BalloonText">
    <w:name w:val="Balloon Text"/>
    <w:basedOn w:val="Normal"/>
    <w:link w:val="BalloonTextChar"/>
    <w:uiPriority w:val="99"/>
    <w:semiHidden/>
    <w:unhideWhenUsed/>
    <w:rsid w:val="000B369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3691"/>
    <w:rPr>
      <w:rFonts w:ascii="Segoe UI" w:hAnsi="Segoe UI" w:cs="Segoe UI"/>
      <w:sz w:val="18"/>
      <w:szCs w:val="18"/>
    </w:rPr>
  </w:style>
  <w:style w:type="character" w:customStyle="1" w:styleId="Heading1Char">
    <w:name w:val="Heading 1 Char"/>
    <w:basedOn w:val="DefaultParagraphFont"/>
    <w:link w:val="Heading1"/>
    <w:uiPriority w:val="9"/>
    <w:rsid w:val="0001555B"/>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6.wmf"/><Relationship Id="rId18" Type="http://schemas.openxmlformats.org/officeDocument/2006/relationships/image" Target="media/image9.png"/><Relationship Id="rId26" Type="http://schemas.openxmlformats.org/officeDocument/2006/relationships/image" Target="media/image120.jpeg"/><Relationship Id="rId3" Type="http://schemas.openxmlformats.org/officeDocument/2006/relationships/webSettings" Target="webSetting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image" Target="media/image3.wmf"/><Relationship Id="rId12" Type="http://schemas.openxmlformats.org/officeDocument/2006/relationships/oleObject" Target="embeddings/oleObject4.bin"/><Relationship Id="rId17" Type="http://schemas.openxmlformats.org/officeDocument/2006/relationships/image" Target="media/image8.png"/><Relationship Id="rId25" Type="http://schemas.openxmlformats.org/officeDocument/2006/relationships/image" Target="media/image110.jpe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70.jpeg"/><Relationship Id="rId20" Type="http://schemas.openxmlformats.org/officeDocument/2006/relationships/image" Target="media/image11.jpeg"/><Relationship Id="rId29" Type="http://schemas.openxmlformats.org/officeDocument/2006/relationships/image" Target="media/image15.jpeg"/><Relationship Id="rId1" Type="http://schemas.openxmlformats.org/officeDocument/2006/relationships/styles" Target="styles.xml"/><Relationship Id="rId6" Type="http://schemas.openxmlformats.org/officeDocument/2006/relationships/oleObject" Target="embeddings/oleObject1.bin"/><Relationship Id="rId11" Type="http://schemas.openxmlformats.org/officeDocument/2006/relationships/image" Target="media/image5.wmf"/><Relationship Id="rId24" Type="http://schemas.openxmlformats.org/officeDocument/2006/relationships/image" Target="media/image100.jpeg"/><Relationship Id="rId32" Type="http://schemas.openxmlformats.org/officeDocument/2006/relationships/image" Target="media/image170.jpg"/><Relationship Id="rId5" Type="http://schemas.openxmlformats.org/officeDocument/2006/relationships/image" Target="media/image2.wmf"/><Relationship Id="rId15" Type="http://schemas.openxmlformats.org/officeDocument/2006/relationships/image" Target="media/image7.jpeg"/><Relationship Id="rId23" Type="http://schemas.openxmlformats.org/officeDocument/2006/relationships/image" Target="media/image90.png"/><Relationship Id="rId28" Type="http://schemas.openxmlformats.org/officeDocument/2006/relationships/image" Target="media/image14.jpeg"/><Relationship Id="rId10" Type="http://schemas.openxmlformats.org/officeDocument/2006/relationships/oleObject" Target="embeddings/oleObject3.bin"/><Relationship Id="rId19" Type="http://schemas.openxmlformats.org/officeDocument/2006/relationships/image" Target="media/image10.jpeg"/><Relationship Id="rId31" Type="http://schemas.openxmlformats.org/officeDocument/2006/relationships/image" Target="media/image17.jpg"/><Relationship Id="rId4" Type="http://schemas.openxmlformats.org/officeDocument/2006/relationships/image" Target="media/image1.jpeg"/><Relationship Id="rId9" Type="http://schemas.openxmlformats.org/officeDocument/2006/relationships/image" Target="media/image4.wmf"/><Relationship Id="rId14" Type="http://schemas.openxmlformats.org/officeDocument/2006/relationships/oleObject" Target="embeddings/oleObject5.bin"/><Relationship Id="rId22" Type="http://schemas.openxmlformats.org/officeDocument/2006/relationships/image" Target="media/image80.png"/><Relationship Id="rId27" Type="http://schemas.openxmlformats.org/officeDocument/2006/relationships/image" Target="media/image13.jpeg"/><Relationship Id="rId30"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6611</TotalTime>
  <Pages>11</Pages>
  <Words>2892</Words>
  <Characters>16486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The University of Kansas</Company>
  <LinksUpToDate>false</LinksUpToDate>
  <CharactersWithSpaces>19340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Adhikari, Manjish</dc:creator>
  <cp:keywords/>
  <dc:description/>
  <cp:lastModifiedBy>Adhikari, Manjish</cp:lastModifiedBy>
  <cp:revision>17</cp:revision>
  <dcterms:created xsi:type="dcterms:W3CDTF">2018-06-09T17:14:00Z</dcterms:created>
  <dcterms:modified xsi:type="dcterms:W3CDTF">2018-07-07T23:10:00Z</dcterms:modified>
</cp:coreProperties>
</file>